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A3FAE" w14:textId="77777777" w:rsidR="00F54EC9" w:rsidRDefault="00F54EC9" w:rsidP="00FB0F9C">
      <w:pPr>
        <w:jc w:val="center"/>
        <w:rPr>
          <w:rFonts w:ascii="Verdana" w:hAnsi="Verdana"/>
          <w:b/>
          <w:sz w:val="32"/>
          <w:szCs w:val="32"/>
        </w:rPr>
      </w:pPr>
    </w:p>
    <w:p w14:paraId="4599C8A2" w14:textId="77777777" w:rsidR="00FB0F9C" w:rsidRDefault="00FB0F9C" w:rsidP="00FB0F9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Tableau des t</w:t>
      </w:r>
      <w:r w:rsidRPr="00FB0F9C">
        <w:rPr>
          <w:rFonts w:ascii="Verdana" w:hAnsi="Verdana"/>
          <w:b/>
          <w:sz w:val="32"/>
          <w:szCs w:val="32"/>
        </w:rPr>
        <w:t>ermes observable</w:t>
      </w:r>
      <w:r>
        <w:rPr>
          <w:rFonts w:ascii="Verdana" w:hAnsi="Verdana"/>
          <w:b/>
          <w:sz w:val="32"/>
          <w:szCs w:val="32"/>
        </w:rPr>
        <w:t>s</w:t>
      </w:r>
      <w:r w:rsidRPr="00FB0F9C">
        <w:rPr>
          <w:rFonts w:ascii="Verdana" w:hAnsi="Verdana"/>
          <w:b/>
          <w:sz w:val="32"/>
          <w:szCs w:val="32"/>
        </w:rPr>
        <w:t xml:space="preserve"> et mesurables utilisés</w:t>
      </w:r>
      <w:r>
        <w:rPr>
          <w:rFonts w:ascii="Verdana" w:hAnsi="Verdana"/>
          <w:b/>
          <w:sz w:val="32"/>
          <w:szCs w:val="32"/>
        </w:rPr>
        <w:t xml:space="preserve"> p</w:t>
      </w:r>
      <w:r w:rsidRPr="00FB0F9C">
        <w:rPr>
          <w:rFonts w:ascii="Verdana" w:hAnsi="Verdana"/>
          <w:b/>
          <w:sz w:val="32"/>
          <w:szCs w:val="32"/>
        </w:rPr>
        <w:t>our formuler des objectifs</w:t>
      </w:r>
    </w:p>
    <w:p w14:paraId="37B2C133" w14:textId="77777777" w:rsidR="00FB0F9C" w:rsidRDefault="00FB0F9C" w:rsidP="00FB0F9C">
      <w:pPr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691282" w14:paraId="77D53D4D" w14:textId="77777777" w:rsidTr="00FB0F9C">
        <w:tc>
          <w:tcPr>
            <w:tcW w:w="3182" w:type="dxa"/>
          </w:tcPr>
          <w:p w14:paraId="5FAA8CE7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Accueille</w:t>
            </w:r>
          </w:p>
        </w:tc>
        <w:tc>
          <w:tcPr>
            <w:tcW w:w="3182" w:type="dxa"/>
          </w:tcPr>
          <w:p w14:paraId="2CEC6FC8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Examine</w:t>
            </w:r>
          </w:p>
        </w:tc>
        <w:tc>
          <w:tcPr>
            <w:tcW w:w="3182" w:type="dxa"/>
          </w:tcPr>
          <w:p w14:paraId="05891AC9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Répond à</w:t>
            </w:r>
          </w:p>
        </w:tc>
      </w:tr>
      <w:tr w:rsidR="00691282" w14:paraId="5B9C63BD" w14:textId="77777777" w:rsidTr="00FB0F9C">
        <w:tc>
          <w:tcPr>
            <w:tcW w:w="3182" w:type="dxa"/>
          </w:tcPr>
          <w:p w14:paraId="4A9D9A39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Analyse</w:t>
            </w:r>
          </w:p>
        </w:tc>
        <w:tc>
          <w:tcPr>
            <w:tcW w:w="3182" w:type="dxa"/>
          </w:tcPr>
          <w:p w14:paraId="1B32623D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Explique</w:t>
            </w:r>
          </w:p>
        </w:tc>
        <w:tc>
          <w:tcPr>
            <w:tcW w:w="3182" w:type="dxa"/>
          </w:tcPr>
          <w:p w14:paraId="76EF765A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Résout</w:t>
            </w:r>
          </w:p>
        </w:tc>
      </w:tr>
      <w:tr w:rsidR="00691282" w14:paraId="44BCA437" w14:textId="77777777" w:rsidTr="00FB0F9C">
        <w:tc>
          <w:tcPr>
            <w:tcW w:w="3182" w:type="dxa"/>
          </w:tcPr>
          <w:p w14:paraId="19AB2C0B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Applique</w:t>
            </w:r>
          </w:p>
        </w:tc>
        <w:tc>
          <w:tcPr>
            <w:tcW w:w="3182" w:type="dxa"/>
          </w:tcPr>
          <w:p w14:paraId="56C5686D" w14:textId="77777777" w:rsidR="00691282" w:rsidRPr="00691282" w:rsidRDefault="00691282" w:rsidP="00691282">
            <w:pPr>
              <w:rPr>
                <w:rFonts w:ascii="Verdana" w:hAnsi="Verdana"/>
              </w:rPr>
            </w:pPr>
            <w:r w:rsidRPr="00691282">
              <w:rPr>
                <w:rFonts w:ascii="Verdana" w:hAnsi="Verdana" w:cs="Times New Roman"/>
              </w:rPr>
              <w:t>Exprime</w:t>
            </w:r>
          </w:p>
        </w:tc>
        <w:tc>
          <w:tcPr>
            <w:tcW w:w="3182" w:type="dxa"/>
          </w:tcPr>
          <w:p w14:paraId="6E4413E8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Sélectionne</w:t>
            </w:r>
          </w:p>
        </w:tc>
      </w:tr>
      <w:tr w:rsidR="00691282" w14:paraId="7882388B" w14:textId="77777777" w:rsidTr="00FB0F9C">
        <w:tc>
          <w:tcPr>
            <w:tcW w:w="3182" w:type="dxa"/>
          </w:tcPr>
          <w:p w14:paraId="13F4B26B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Attend (ex. : son tour)</w:t>
            </w:r>
          </w:p>
        </w:tc>
        <w:tc>
          <w:tcPr>
            <w:tcW w:w="3182" w:type="dxa"/>
          </w:tcPr>
          <w:p w14:paraId="2D6D5D95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Fait</w:t>
            </w:r>
          </w:p>
        </w:tc>
        <w:tc>
          <w:tcPr>
            <w:tcW w:w="3182" w:type="dxa"/>
          </w:tcPr>
          <w:p w14:paraId="57ABE522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Signale (ex. : objets, émotions)</w:t>
            </w:r>
          </w:p>
        </w:tc>
      </w:tr>
      <w:tr w:rsidR="00691282" w14:paraId="44B1EEC2" w14:textId="77777777" w:rsidTr="00FB0F9C">
        <w:tc>
          <w:tcPr>
            <w:tcW w:w="3182" w:type="dxa"/>
          </w:tcPr>
          <w:p w14:paraId="36C01B9E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Calcule</w:t>
            </w:r>
          </w:p>
        </w:tc>
        <w:tc>
          <w:tcPr>
            <w:tcW w:w="3182" w:type="dxa"/>
          </w:tcPr>
          <w:p w14:paraId="02F03E44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Fait correspondre</w:t>
            </w:r>
          </w:p>
        </w:tc>
        <w:tc>
          <w:tcPr>
            <w:tcW w:w="3182" w:type="dxa"/>
          </w:tcPr>
          <w:p w14:paraId="55915D37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Situe</w:t>
            </w:r>
          </w:p>
        </w:tc>
      </w:tr>
      <w:tr w:rsidR="00691282" w14:paraId="3FA7C0C4" w14:textId="77777777" w:rsidTr="00FB0F9C">
        <w:tc>
          <w:tcPr>
            <w:tcW w:w="3182" w:type="dxa"/>
          </w:tcPr>
          <w:p w14:paraId="792168E8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Capable de</w:t>
            </w:r>
          </w:p>
        </w:tc>
        <w:tc>
          <w:tcPr>
            <w:tcW w:w="3182" w:type="dxa"/>
          </w:tcPr>
          <w:p w14:paraId="11C283B8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Généralise</w:t>
            </w:r>
          </w:p>
        </w:tc>
        <w:tc>
          <w:tcPr>
            <w:tcW w:w="3182" w:type="dxa"/>
          </w:tcPr>
          <w:p w14:paraId="6E43F1FF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Suit (ex. : directives, règles)</w:t>
            </w:r>
          </w:p>
        </w:tc>
      </w:tr>
      <w:tr w:rsidR="00691282" w14:paraId="1D4CD481" w14:textId="77777777" w:rsidTr="00FB0F9C">
        <w:tc>
          <w:tcPr>
            <w:tcW w:w="3182" w:type="dxa"/>
          </w:tcPr>
          <w:p w14:paraId="219B063B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Choisit (entre, parmi)</w:t>
            </w:r>
          </w:p>
        </w:tc>
        <w:tc>
          <w:tcPr>
            <w:tcW w:w="3182" w:type="dxa"/>
          </w:tcPr>
          <w:p w14:paraId="534AD5E8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Illustre</w:t>
            </w:r>
          </w:p>
        </w:tc>
        <w:tc>
          <w:tcPr>
            <w:tcW w:w="3182" w:type="dxa"/>
          </w:tcPr>
          <w:p w14:paraId="78FD0244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Trace</w:t>
            </w:r>
          </w:p>
        </w:tc>
      </w:tr>
      <w:tr w:rsidR="00691282" w14:paraId="51C7E2C6" w14:textId="77777777" w:rsidTr="00FB0F9C">
        <w:tc>
          <w:tcPr>
            <w:tcW w:w="3182" w:type="dxa"/>
          </w:tcPr>
          <w:p w14:paraId="27811EA0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Classe</w:t>
            </w:r>
          </w:p>
        </w:tc>
        <w:tc>
          <w:tcPr>
            <w:tcW w:w="3182" w:type="dxa"/>
          </w:tcPr>
          <w:p w14:paraId="1F8097B9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Imprime</w:t>
            </w:r>
          </w:p>
        </w:tc>
        <w:tc>
          <w:tcPr>
            <w:tcW w:w="3182" w:type="dxa"/>
          </w:tcPr>
          <w:p w14:paraId="23496582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Traduit</w:t>
            </w:r>
          </w:p>
        </w:tc>
      </w:tr>
      <w:tr w:rsidR="00691282" w14:paraId="0FCB9A86" w14:textId="77777777" w:rsidTr="00FB0F9C">
        <w:tc>
          <w:tcPr>
            <w:tcW w:w="3182" w:type="dxa"/>
          </w:tcPr>
          <w:p w14:paraId="7C53A8C2" w14:textId="77777777" w:rsidR="00691282" w:rsidRPr="00691282" w:rsidRDefault="00691282" w:rsidP="00FB0F9C">
            <w:pPr>
              <w:rPr>
                <w:rFonts w:ascii="Verdana" w:hAnsi="Verdana"/>
              </w:rPr>
            </w:pPr>
            <w:r w:rsidRPr="00691282">
              <w:rPr>
                <w:rFonts w:ascii="Verdana" w:hAnsi="Verdana" w:cs="Times New Roman"/>
              </w:rPr>
              <w:t>Classifie</w:t>
            </w:r>
          </w:p>
        </w:tc>
        <w:tc>
          <w:tcPr>
            <w:tcW w:w="3182" w:type="dxa"/>
          </w:tcPr>
          <w:p w14:paraId="307E0AB8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Indique</w:t>
            </w:r>
          </w:p>
        </w:tc>
        <w:tc>
          <w:tcPr>
            <w:tcW w:w="3182" w:type="dxa"/>
          </w:tcPr>
          <w:p w14:paraId="6E6E1294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Traduit en paroles</w:t>
            </w:r>
          </w:p>
        </w:tc>
      </w:tr>
      <w:tr w:rsidR="00691282" w14:paraId="115848A3" w14:textId="77777777" w:rsidTr="00FB0F9C">
        <w:tc>
          <w:tcPr>
            <w:tcW w:w="3182" w:type="dxa"/>
          </w:tcPr>
          <w:p w14:paraId="10F3C9BE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Compare</w:t>
            </w:r>
          </w:p>
        </w:tc>
        <w:tc>
          <w:tcPr>
            <w:tcW w:w="3182" w:type="dxa"/>
          </w:tcPr>
          <w:p w14:paraId="738F474D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Interagit</w:t>
            </w:r>
          </w:p>
        </w:tc>
        <w:tc>
          <w:tcPr>
            <w:tcW w:w="3182" w:type="dxa"/>
          </w:tcPr>
          <w:p w14:paraId="5AAF4789" w14:textId="6B36F5B5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Utilise (ex. : temps, manières,</w:t>
            </w:r>
            <w:r w:rsidR="008309C4">
              <w:rPr>
                <w:rFonts w:ascii="Verdana" w:hAnsi="Verdana" w:cs="Times New Roman"/>
              </w:rPr>
              <w:t xml:space="preserve"> </w:t>
            </w:r>
            <w:r w:rsidR="008309C4" w:rsidRPr="00691282">
              <w:rPr>
                <w:rFonts w:ascii="Verdana" w:hAnsi="Verdana" w:cs="Times New Roman"/>
              </w:rPr>
              <w:t>objets)</w:t>
            </w:r>
          </w:p>
        </w:tc>
      </w:tr>
      <w:tr w:rsidR="00691282" w14:paraId="73BE3923" w14:textId="77777777" w:rsidTr="00FB0F9C">
        <w:tc>
          <w:tcPr>
            <w:tcW w:w="3182" w:type="dxa"/>
          </w:tcPr>
          <w:p w14:paraId="02E73DFB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Compte</w:t>
            </w:r>
          </w:p>
        </w:tc>
        <w:tc>
          <w:tcPr>
            <w:tcW w:w="3182" w:type="dxa"/>
          </w:tcPr>
          <w:p w14:paraId="7C417276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Juge</w:t>
            </w:r>
          </w:p>
        </w:tc>
        <w:tc>
          <w:tcPr>
            <w:tcW w:w="3182" w:type="dxa"/>
          </w:tcPr>
          <w:p w14:paraId="75D1267B" w14:textId="783A414A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252C02AB" w14:textId="77777777" w:rsidTr="00FB0F9C">
        <w:tc>
          <w:tcPr>
            <w:tcW w:w="3182" w:type="dxa"/>
          </w:tcPr>
          <w:p w14:paraId="63A2E8AD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Conçoit</w:t>
            </w:r>
          </w:p>
        </w:tc>
        <w:tc>
          <w:tcPr>
            <w:tcW w:w="3182" w:type="dxa"/>
          </w:tcPr>
          <w:p w14:paraId="7BC52383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Lit</w:t>
            </w:r>
          </w:p>
        </w:tc>
        <w:tc>
          <w:tcPr>
            <w:tcW w:w="3182" w:type="dxa"/>
          </w:tcPr>
          <w:p w14:paraId="54F063A8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67F9225F" w14:textId="77777777" w:rsidTr="00FB0F9C">
        <w:tc>
          <w:tcPr>
            <w:tcW w:w="3182" w:type="dxa"/>
          </w:tcPr>
          <w:p w14:paraId="246F1D69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Construit</w:t>
            </w:r>
          </w:p>
        </w:tc>
        <w:tc>
          <w:tcPr>
            <w:tcW w:w="3182" w:type="dxa"/>
          </w:tcPr>
          <w:p w14:paraId="55C7FCF7" w14:textId="0BE91ECE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 xml:space="preserve">Maintient (ex. : contact visuel, </w:t>
            </w:r>
            <w:r w:rsidR="002C76B0">
              <w:rPr>
                <w:rFonts w:ascii="Verdana" w:hAnsi="Verdana" w:cs="Times New Roman"/>
              </w:rPr>
              <w:t>maîtrise de soi</w:t>
            </w:r>
          </w:p>
        </w:tc>
        <w:tc>
          <w:tcPr>
            <w:tcW w:w="3182" w:type="dxa"/>
          </w:tcPr>
          <w:p w14:paraId="744075EE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4AF658EF" w14:textId="77777777" w:rsidTr="00FB0F9C">
        <w:tc>
          <w:tcPr>
            <w:tcW w:w="3182" w:type="dxa"/>
          </w:tcPr>
          <w:p w14:paraId="5BA87A8A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Copie</w:t>
            </w:r>
          </w:p>
        </w:tc>
        <w:tc>
          <w:tcPr>
            <w:tcW w:w="3182" w:type="dxa"/>
          </w:tcPr>
          <w:p w14:paraId="6971ECC7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Manifeste</w:t>
            </w:r>
          </w:p>
        </w:tc>
        <w:tc>
          <w:tcPr>
            <w:tcW w:w="3182" w:type="dxa"/>
          </w:tcPr>
          <w:p w14:paraId="529576AB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50C10854" w14:textId="77777777" w:rsidTr="00FB0F9C">
        <w:tc>
          <w:tcPr>
            <w:tcW w:w="3182" w:type="dxa"/>
          </w:tcPr>
          <w:p w14:paraId="67BEA85B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Crée</w:t>
            </w:r>
          </w:p>
        </w:tc>
        <w:tc>
          <w:tcPr>
            <w:tcW w:w="3182" w:type="dxa"/>
          </w:tcPr>
          <w:p w14:paraId="184D9B9B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Mesure</w:t>
            </w:r>
          </w:p>
        </w:tc>
        <w:tc>
          <w:tcPr>
            <w:tcW w:w="3182" w:type="dxa"/>
          </w:tcPr>
          <w:p w14:paraId="7457360A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086D5183" w14:textId="77777777" w:rsidTr="00FB0F9C">
        <w:tc>
          <w:tcPr>
            <w:tcW w:w="3182" w:type="dxa"/>
          </w:tcPr>
          <w:p w14:paraId="18697189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Décide</w:t>
            </w:r>
          </w:p>
        </w:tc>
        <w:tc>
          <w:tcPr>
            <w:tcW w:w="3182" w:type="dxa"/>
          </w:tcPr>
          <w:p w14:paraId="20354147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 xml:space="preserve">Met en </w:t>
            </w:r>
            <w:proofErr w:type="spellStart"/>
            <w:r w:rsidRPr="00691282">
              <w:rPr>
                <w:rFonts w:ascii="Verdana" w:hAnsi="Verdana" w:cs="Times New Roman"/>
              </w:rPr>
              <w:t>oeuvre</w:t>
            </w:r>
            <w:proofErr w:type="spellEnd"/>
          </w:p>
        </w:tc>
        <w:tc>
          <w:tcPr>
            <w:tcW w:w="3182" w:type="dxa"/>
          </w:tcPr>
          <w:p w14:paraId="36161696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21EB780A" w14:textId="77777777" w:rsidTr="00FB0F9C">
        <w:tc>
          <w:tcPr>
            <w:tcW w:w="3182" w:type="dxa"/>
          </w:tcPr>
          <w:p w14:paraId="64DCB9F9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Décrit</w:t>
            </w:r>
          </w:p>
        </w:tc>
        <w:tc>
          <w:tcPr>
            <w:tcW w:w="3182" w:type="dxa"/>
          </w:tcPr>
          <w:p w14:paraId="02D765D2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Montre</w:t>
            </w:r>
          </w:p>
        </w:tc>
        <w:tc>
          <w:tcPr>
            <w:tcW w:w="3182" w:type="dxa"/>
          </w:tcPr>
          <w:p w14:paraId="1C69CD08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4B56925B" w14:textId="77777777" w:rsidTr="00FB0F9C">
        <w:tc>
          <w:tcPr>
            <w:tcW w:w="3182" w:type="dxa"/>
          </w:tcPr>
          <w:p w14:paraId="6168D0BA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Définit</w:t>
            </w:r>
          </w:p>
        </w:tc>
        <w:tc>
          <w:tcPr>
            <w:tcW w:w="3182" w:type="dxa"/>
          </w:tcPr>
          <w:p w14:paraId="0D1C5926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Nomme</w:t>
            </w:r>
          </w:p>
        </w:tc>
        <w:tc>
          <w:tcPr>
            <w:tcW w:w="3182" w:type="dxa"/>
          </w:tcPr>
          <w:p w14:paraId="1394B7A9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35CE23F0" w14:textId="77777777" w:rsidTr="00FB0F9C">
        <w:tc>
          <w:tcPr>
            <w:tcW w:w="3182" w:type="dxa"/>
          </w:tcPr>
          <w:p w14:paraId="53397D3B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Dessine</w:t>
            </w:r>
          </w:p>
        </w:tc>
        <w:tc>
          <w:tcPr>
            <w:tcW w:w="3182" w:type="dxa"/>
          </w:tcPr>
          <w:p w14:paraId="5F8627E8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Organise</w:t>
            </w:r>
          </w:p>
        </w:tc>
        <w:tc>
          <w:tcPr>
            <w:tcW w:w="3182" w:type="dxa"/>
          </w:tcPr>
          <w:p w14:paraId="38B5E991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64631531" w14:textId="77777777" w:rsidTr="00FB0F9C">
        <w:tc>
          <w:tcPr>
            <w:tcW w:w="3182" w:type="dxa"/>
          </w:tcPr>
          <w:p w14:paraId="404573DF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Détermine</w:t>
            </w:r>
          </w:p>
        </w:tc>
        <w:tc>
          <w:tcPr>
            <w:tcW w:w="3182" w:type="dxa"/>
          </w:tcPr>
          <w:p w14:paraId="437B0901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Parle</w:t>
            </w:r>
          </w:p>
        </w:tc>
        <w:tc>
          <w:tcPr>
            <w:tcW w:w="3182" w:type="dxa"/>
          </w:tcPr>
          <w:p w14:paraId="621540C8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57A5CAAA" w14:textId="77777777" w:rsidTr="00FB0F9C">
        <w:tc>
          <w:tcPr>
            <w:tcW w:w="3182" w:type="dxa"/>
          </w:tcPr>
          <w:p w14:paraId="4830DF27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Différencie</w:t>
            </w:r>
          </w:p>
        </w:tc>
        <w:tc>
          <w:tcPr>
            <w:tcW w:w="3182" w:type="dxa"/>
          </w:tcPr>
          <w:p w14:paraId="15EDB9A8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Partage</w:t>
            </w:r>
          </w:p>
        </w:tc>
        <w:tc>
          <w:tcPr>
            <w:tcW w:w="3182" w:type="dxa"/>
          </w:tcPr>
          <w:p w14:paraId="5BF81761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642BDF04" w14:textId="77777777" w:rsidTr="00FB0F9C">
        <w:tc>
          <w:tcPr>
            <w:tcW w:w="3182" w:type="dxa"/>
          </w:tcPr>
          <w:p w14:paraId="0E5CC137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Dirige</w:t>
            </w:r>
          </w:p>
        </w:tc>
        <w:tc>
          <w:tcPr>
            <w:tcW w:w="3182" w:type="dxa"/>
          </w:tcPr>
          <w:p w14:paraId="176D0C36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Partage</w:t>
            </w:r>
          </w:p>
        </w:tc>
        <w:tc>
          <w:tcPr>
            <w:tcW w:w="3182" w:type="dxa"/>
          </w:tcPr>
          <w:p w14:paraId="4D7A340E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6393140A" w14:textId="77777777" w:rsidTr="00FB0F9C">
        <w:tc>
          <w:tcPr>
            <w:tcW w:w="3182" w:type="dxa"/>
          </w:tcPr>
          <w:p w14:paraId="021785CE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Discute</w:t>
            </w:r>
          </w:p>
        </w:tc>
        <w:tc>
          <w:tcPr>
            <w:tcW w:w="3182" w:type="dxa"/>
          </w:tcPr>
          <w:p w14:paraId="5B74F225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Participe à</w:t>
            </w:r>
          </w:p>
        </w:tc>
        <w:tc>
          <w:tcPr>
            <w:tcW w:w="3182" w:type="dxa"/>
          </w:tcPr>
          <w:p w14:paraId="307A6C22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106D1FED" w14:textId="77777777" w:rsidTr="00FB0F9C">
        <w:tc>
          <w:tcPr>
            <w:tcW w:w="3182" w:type="dxa"/>
          </w:tcPr>
          <w:p w14:paraId="1C74AC9C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Distingue</w:t>
            </w:r>
          </w:p>
        </w:tc>
        <w:tc>
          <w:tcPr>
            <w:tcW w:w="3182" w:type="dxa"/>
          </w:tcPr>
          <w:p w14:paraId="430EA281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Pointe vers</w:t>
            </w:r>
          </w:p>
        </w:tc>
        <w:tc>
          <w:tcPr>
            <w:tcW w:w="3182" w:type="dxa"/>
          </w:tcPr>
          <w:p w14:paraId="237D13CB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03F7E1CD" w14:textId="77777777" w:rsidTr="00FB0F9C">
        <w:tc>
          <w:tcPr>
            <w:tcW w:w="3182" w:type="dxa"/>
          </w:tcPr>
          <w:p w14:paraId="456E7E05" w14:textId="77777777" w:rsidR="00691282" w:rsidRPr="00691282" w:rsidRDefault="00691282" w:rsidP="00FB0F9C">
            <w:pPr>
              <w:rPr>
                <w:rFonts w:ascii="Verdana" w:hAnsi="Verdana"/>
              </w:rPr>
            </w:pPr>
            <w:r w:rsidRPr="00691282">
              <w:rPr>
                <w:rFonts w:ascii="Verdana" w:hAnsi="Verdana" w:cs="Times New Roman"/>
              </w:rPr>
              <w:t>Dit</w:t>
            </w:r>
          </w:p>
        </w:tc>
        <w:tc>
          <w:tcPr>
            <w:tcW w:w="3182" w:type="dxa"/>
          </w:tcPr>
          <w:p w14:paraId="3AE56520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Pratique</w:t>
            </w:r>
          </w:p>
        </w:tc>
        <w:tc>
          <w:tcPr>
            <w:tcW w:w="3182" w:type="dxa"/>
          </w:tcPr>
          <w:p w14:paraId="0D655844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7524AB00" w14:textId="77777777" w:rsidTr="00FB0F9C">
        <w:tc>
          <w:tcPr>
            <w:tcW w:w="3182" w:type="dxa"/>
          </w:tcPr>
          <w:p w14:paraId="579E38AF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Donne (ex. : soutien, raisons)</w:t>
            </w:r>
          </w:p>
        </w:tc>
        <w:tc>
          <w:tcPr>
            <w:tcW w:w="3182" w:type="dxa"/>
          </w:tcPr>
          <w:p w14:paraId="6BF168CA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Précise</w:t>
            </w:r>
          </w:p>
        </w:tc>
        <w:tc>
          <w:tcPr>
            <w:tcW w:w="3182" w:type="dxa"/>
          </w:tcPr>
          <w:p w14:paraId="274DF7B5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33160B7E" w14:textId="77777777" w:rsidTr="00FB0F9C">
        <w:tc>
          <w:tcPr>
            <w:tcW w:w="3182" w:type="dxa"/>
          </w:tcPr>
          <w:p w14:paraId="1AC10D72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Écrit</w:t>
            </w:r>
          </w:p>
        </w:tc>
        <w:tc>
          <w:tcPr>
            <w:tcW w:w="3182" w:type="dxa"/>
          </w:tcPr>
          <w:p w14:paraId="7B2D9E5C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Prédit</w:t>
            </w:r>
          </w:p>
        </w:tc>
        <w:tc>
          <w:tcPr>
            <w:tcW w:w="3182" w:type="dxa"/>
          </w:tcPr>
          <w:p w14:paraId="2021285C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1853C0D1" w14:textId="77777777" w:rsidTr="00FB0F9C">
        <w:tc>
          <w:tcPr>
            <w:tcW w:w="3182" w:type="dxa"/>
          </w:tcPr>
          <w:p w14:paraId="6FC3B1D8" w14:textId="45960DC4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Engage (ex. : conversation,</w:t>
            </w:r>
            <w:r w:rsidR="008309C4">
              <w:rPr>
                <w:rFonts w:ascii="Verdana" w:hAnsi="Verdana" w:cs="Times New Roman"/>
              </w:rPr>
              <w:t xml:space="preserve"> </w:t>
            </w:r>
            <w:r w:rsidR="008309C4" w:rsidRPr="00691282">
              <w:rPr>
                <w:rFonts w:ascii="Verdana" w:hAnsi="Verdana" w:cs="Times New Roman"/>
              </w:rPr>
              <w:t>activité)</w:t>
            </w:r>
          </w:p>
        </w:tc>
        <w:tc>
          <w:tcPr>
            <w:tcW w:w="3182" w:type="dxa"/>
          </w:tcPr>
          <w:p w14:paraId="418A99D7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Prend (ex. : soin de)</w:t>
            </w:r>
          </w:p>
        </w:tc>
        <w:tc>
          <w:tcPr>
            <w:tcW w:w="3182" w:type="dxa"/>
          </w:tcPr>
          <w:p w14:paraId="7D3C9602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59512A30" w14:textId="77777777" w:rsidTr="00FB0F9C">
        <w:tc>
          <w:tcPr>
            <w:tcW w:w="3182" w:type="dxa"/>
          </w:tcPr>
          <w:p w14:paraId="6018CF97" w14:textId="1C9A123A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3182" w:type="dxa"/>
          </w:tcPr>
          <w:p w14:paraId="32E0C081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Prépare</w:t>
            </w:r>
          </w:p>
        </w:tc>
        <w:tc>
          <w:tcPr>
            <w:tcW w:w="3182" w:type="dxa"/>
          </w:tcPr>
          <w:p w14:paraId="7345D6DF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73B70565" w14:textId="77777777" w:rsidTr="00FB0F9C">
        <w:tc>
          <w:tcPr>
            <w:tcW w:w="3182" w:type="dxa"/>
          </w:tcPr>
          <w:p w14:paraId="19CC52F9" w14:textId="0C9B52F0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Énonce (ex. : noms de, raisons</w:t>
            </w:r>
            <w:r w:rsidR="008309C4">
              <w:rPr>
                <w:rFonts w:ascii="Verdana" w:hAnsi="Verdana" w:cs="Times New Roman"/>
              </w:rPr>
              <w:t xml:space="preserve"> </w:t>
            </w:r>
            <w:r w:rsidR="008309C4" w:rsidRPr="00691282">
              <w:rPr>
                <w:rFonts w:ascii="Verdana" w:hAnsi="Verdana" w:cs="Times New Roman"/>
              </w:rPr>
              <w:t>de)</w:t>
            </w:r>
            <w:bookmarkStart w:id="0" w:name="_GoBack"/>
            <w:bookmarkEnd w:id="0"/>
          </w:p>
        </w:tc>
        <w:tc>
          <w:tcPr>
            <w:tcW w:w="3182" w:type="dxa"/>
          </w:tcPr>
          <w:p w14:paraId="4E97E4A3" w14:textId="77777777" w:rsidR="00691282" w:rsidRPr="00691282" w:rsidRDefault="00691282" w:rsidP="00691282">
            <w:pPr>
              <w:rPr>
                <w:rFonts w:ascii="Verdana" w:hAnsi="Verdana"/>
              </w:rPr>
            </w:pPr>
            <w:r w:rsidRPr="00691282">
              <w:rPr>
                <w:rFonts w:ascii="Verdana" w:hAnsi="Verdana" w:cs="Times New Roman"/>
              </w:rPr>
              <w:t>Produit</w:t>
            </w:r>
          </w:p>
        </w:tc>
        <w:tc>
          <w:tcPr>
            <w:tcW w:w="3182" w:type="dxa"/>
          </w:tcPr>
          <w:p w14:paraId="342B1450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3CF92D47" w14:textId="77777777" w:rsidTr="00FB0F9C">
        <w:tc>
          <w:tcPr>
            <w:tcW w:w="3182" w:type="dxa"/>
          </w:tcPr>
          <w:p w14:paraId="4F56E6B5" w14:textId="3BF1A18C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3182" w:type="dxa"/>
          </w:tcPr>
          <w:p w14:paraId="53DD80B3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Propose</w:t>
            </w:r>
          </w:p>
        </w:tc>
        <w:tc>
          <w:tcPr>
            <w:tcW w:w="3182" w:type="dxa"/>
          </w:tcPr>
          <w:p w14:paraId="739F2FC9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34700815" w14:textId="77777777" w:rsidTr="00FB0F9C">
        <w:tc>
          <w:tcPr>
            <w:tcW w:w="3182" w:type="dxa"/>
          </w:tcPr>
          <w:p w14:paraId="3E4ACEFD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Enquête</w:t>
            </w:r>
          </w:p>
        </w:tc>
        <w:tc>
          <w:tcPr>
            <w:tcW w:w="3182" w:type="dxa"/>
          </w:tcPr>
          <w:p w14:paraId="56F3A3B7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Rassemble</w:t>
            </w:r>
          </w:p>
        </w:tc>
        <w:tc>
          <w:tcPr>
            <w:tcW w:w="3182" w:type="dxa"/>
          </w:tcPr>
          <w:p w14:paraId="5BDC7B38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6910E089" w14:textId="77777777" w:rsidTr="00FB0F9C">
        <w:tc>
          <w:tcPr>
            <w:tcW w:w="3182" w:type="dxa"/>
          </w:tcPr>
          <w:p w14:paraId="48F2E751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Énumère</w:t>
            </w:r>
          </w:p>
        </w:tc>
        <w:tc>
          <w:tcPr>
            <w:tcW w:w="3182" w:type="dxa"/>
          </w:tcPr>
          <w:p w14:paraId="29A0F887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Réagit comme il faut</w:t>
            </w:r>
          </w:p>
        </w:tc>
        <w:tc>
          <w:tcPr>
            <w:tcW w:w="3182" w:type="dxa"/>
          </w:tcPr>
          <w:p w14:paraId="1F6B0E50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292BD868" w14:textId="77777777" w:rsidTr="00FB0F9C">
        <w:tc>
          <w:tcPr>
            <w:tcW w:w="3182" w:type="dxa"/>
          </w:tcPr>
          <w:p w14:paraId="4782E0EE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Estime</w:t>
            </w:r>
          </w:p>
        </w:tc>
        <w:tc>
          <w:tcPr>
            <w:tcW w:w="3182" w:type="dxa"/>
          </w:tcPr>
          <w:p w14:paraId="02FBD94A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Récite</w:t>
            </w:r>
          </w:p>
        </w:tc>
        <w:tc>
          <w:tcPr>
            <w:tcW w:w="3182" w:type="dxa"/>
          </w:tcPr>
          <w:p w14:paraId="12CBA2A9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5F85BB4F" w14:textId="77777777" w:rsidTr="00FB0F9C">
        <w:tc>
          <w:tcPr>
            <w:tcW w:w="3182" w:type="dxa"/>
          </w:tcPr>
          <w:p w14:paraId="1219E24E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Établit une différence</w:t>
            </w:r>
          </w:p>
        </w:tc>
        <w:tc>
          <w:tcPr>
            <w:tcW w:w="3182" w:type="dxa"/>
          </w:tcPr>
          <w:p w14:paraId="060B799F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Relie</w:t>
            </w:r>
          </w:p>
        </w:tc>
        <w:tc>
          <w:tcPr>
            <w:tcW w:w="3182" w:type="dxa"/>
          </w:tcPr>
          <w:p w14:paraId="01456D7B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691282" w14:paraId="31C6922E" w14:textId="77777777" w:rsidTr="00FB0F9C">
        <w:tc>
          <w:tcPr>
            <w:tcW w:w="3182" w:type="dxa"/>
          </w:tcPr>
          <w:p w14:paraId="286FA550" w14:textId="77777777" w:rsidR="00691282" w:rsidRPr="00691282" w:rsidRDefault="00691282" w:rsidP="006912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91282">
              <w:rPr>
                <w:rFonts w:ascii="Verdana" w:hAnsi="Verdana" w:cs="Times New Roman"/>
              </w:rPr>
              <w:t>Évalue</w:t>
            </w:r>
          </w:p>
        </w:tc>
        <w:tc>
          <w:tcPr>
            <w:tcW w:w="3182" w:type="dxa"/>
          </w:tcPr>
          <w:p w14:paraId="5E25A44F" w14:textId="77777777" w:rsidR="00691282" w:rsidRPr="00691282" w:rsidRDefault="00691282" w:rsidP="00691282">
            <w:pPr>
              <w:rPr>
                <w:rFonts w:ascii="Verdana" w:hAnsi="Verdana"/>
              </w:rPr>
            </w:pPr>
            <w:r w:rsidRPr="00691282">
              <w:rPr>
                <w:rFonts w:ascii="Verdana" w:hAnsi="Verdana" w:cs="Times New Roman"/>
              </w:rPr>
              <w:t>Répète</w:t>
            </w:r>
          </w:p>
        </w:tc>
        <w:tc>
          <w:tcPr>
            <w:tcW w:w="3182" w:type="dxa"/>
          </w:tcPr>
          <w:p w14:paraId="651D5805" w14:textId="77777777" w:rsidR="00691282" w:rsidRPr="00691282" w:rsidRDefault="00691282" w:rsidP="00FB0F9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</w:tbl>
    <w:p w14:paraId="29E2CACD" w14:textId="77777777" w:rsidR="00FB0F9C" w:rsidRDefault="00FB0F9C" w:rsidP="00691282">
      <w:pPr>
        <w:rPr>
          <w:rFonts w:ascii="Verdana" w:hAnsi="Verdana"/>
          <w:b/>
          <w:sz w:val="32"/>
          <w:szCs w:val="32"/>
        </w:rPr>
      </w:pPr>
    </w:p>
    <w:p w14:paraId="7C8AD703" w14:textId="77777777" w:rsidR="00FB0F9C" w:rsidRPr="00FB0F9C" w:rsidRDefault="00FB0F9C" w:rsidP="00FB0F9C">
      <w:pPr>
        <w:rPr>
          <w:rFonts w:ascii="Verdana" w:hAnsi="Verdana"/>
          <w:sz w:val="28"/>
          <w:szCs w:val="28"/>
        </w:rPr>
      </w:pPr>
    </w:p>
    <w:sectPr w:rsidR="00FB0F9C" w:rsidRPr="00FB0F9C" w:rsidSect="00691282">
      <w:pgSz w:w="12240" w:h="15840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9C"/>
    <w:rsid w:val="002C76B0"/>
    <w:rsid w:val="00691282"/>
    <w:rsid w:val="008309C4"/>
    <w:rsid w:val="00D309D3"/>
    <w:rsid w:val="00F54EC9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71B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B0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B0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924</Characters>
  <Application>Microsoft Macintosh Word</Application>
  <DocSecurity>0</DocSecurity>
  <Lines>7</Lines>
  <Paragraphs>2</Paragraphs>
  <ScaleCrop>false</ScaleCrop>
  <Company>CSUD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 CSUD</dc:creator>
  <cp:keywords/>
  <dc:description/>
  <cp:lastModifiedBy>CSUD CSUD</cp:lastModifiedBy>
  <cp:revision>4</cp:revision>
  <dcterms:created xsi:type="dcterms:W3CDTF">2014-04-17T17:21:00Z</dcterms:created>
  <dcterms:modified xsi:type="dcterms:W3CDTF">2014-04-30T23:37:00Z</dcterms:modified>
</cp:coreProperties>
</file>