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D0" w:rsidRDefault="00717691" w:rsidP="00F267D0">
      <w:pPr>
        <w:jc w:val="center"/>
      </w:pPr>
      <w:r>
        <w:t>A</w:t>
      </w:r>
      <w:r w:rsidR="00F267D0">
        <w:t>ctivité NRICH</w:t>
      </w:r>
    </w:p>
    <w:p w:rsidR="00F267D0" w:rsidRPr="007E55FE" w:rsidRDefault="00CB34FD" w:rsidP="00F267D0">
      <w:pPr>
        <w:jc w:val="center"/>
        <w:rPr>
          <w:sz w:val="20"/>
          <w:szCs w:val="20"/>
        </w:rPr>
      </w:pPr>
      <w:r>
        <w:rPr>
          <w:sz w:val="20"/>
          <w:szCs w:val="20"/>
        </w:rPr>
        <w:t>1</w:t>
      </w:r>
      <w:r w:rsidRPr="00CB34FD">
        <w:rPr>
          <w:sz w:val="20"/>
          <w:szCs w:val="20"/>
          <w:vertAlign w:val="superscript"/>
        </w:rPr>
        <w:t>er</w:t>
      </w:r>
      <w:r>
        <w:rPr>
          <w:sz w:val="20"/>
          <w:szCs w:val="20"/>
        </w:rPr>
        <w:t xml:space="preserve"> </w:t>
      </w:r>
      <w:r w:rsidR="00F267D0" w:rsidRPr="007E55FE">
        <w:rPr>
          <w:sz w:val="20"/>
          <w:szCs w:val="20"/>
        </w:rPr>
        <w:t xml:space="preserve">cycle </w:t>
      </w:r>
      <w:r w:rsidR="00266AC9">
        <w:rPr>
          <w:sz w:val="20"/>
          <w:szCs w:val="20"/>
        </w:rPr>
        <w:t>de l’élémentaire</w:t>
      </w:r>
    </w:p>
    <w:p w:rsidR="00F267D0" w:rsidRDefault="00F267D0" w:rsidP="00F267D0"/>
    <w:p w:rsidR="00CA3A6A" w:rsidRDefault="00CB34FD" w:rsidP="00F267D0">
      <w:pPr>
        <w:jc w:val="center"/>
        <w:rPr>
          <w:b/>
        </w:rPr>
      </w:pPr>
      <w:r>
        <w:rPr>
          <w:b/>
        </w:rPr>
        <w:t>Quelle différence!</w:t>
      </w:r>
    </w:p>
    <w:p w:rsidR="00B34E16" w:rsidRDefault="00B34E16"/>
    <w:p w:rsidR="00822021" w:rsidRPr="00BE05B4" w:rsidRDefault="00822021">
      <w:pPr>
        <w:rPr>
          <w:rFonts w:cs="Tahoma"/>
        </w:rPr>
      </w:pPr>
    </w:p>
    <w:p w:rsidR="00822021" w:rsidRPr="00BE05B4" w:rsidRDefault="00800452">
      <w:pPr>
        <w:rPr>
          <w:rFonts w:cs="Tahoma"/>
        </w:rPr>
      </w:pPr>
      <w:r w:rsidRPr="00BE05B4">
        <w:rPr>
          <w:rFonts w:cs="Tahoma"/>
        </w:rPr>
        <w:t>INCOMPLET</w:t>
      </w:r>
    </w:p>
    <w:p w:rsidR="00800452" w:rsidRPr="00BE05B4" w:rsidRDefault="00800452">
      <w:pPr>
        <w:rPr>
          <w:rFonts w:cs="Tahoma"/>
        </w:rPr>
      </w:pPr>
    </w:p>
    <w:p w:rsidR="00800452" w:rsidRPr="00BE05B4" w:rsidRDefault="00800452" w:rsidP="00800452">
      <w:pPr>
        <w:rPr>
          <w:rFonts w:eastAsia="Times New Roman" w:cs="Tahoma"/>
          <w:lang w:eastAsia="fr-C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0"/>
        <w:gridCol w:w="7482"/>
      </w:tblGrid>
      <w:tr w:rsidR="00800452" w:rsidRPr="00BE05B4" w:rsidTr="00800452">
        <w:trPr>
          <w:tblCellSpacing w:w="15" w:type="dxa"/>
        </w:trPr>
        <w:tc>
          <w:tcPr>
            <w:tcW w:w="0" w:type="auto"/>
            <w:vAlign w:val="center"/>
            <w:hideMark/>
          </w:tcPr>
          <w:p w:rsidR="00800452" w:rsidRPr="00BE05B4" w:rsidRDefault="00800452" w:rsidP="00800452">
            <w:pPr>
              <w:rPr>
                <w:rFonts w:eastAsia="Times New Roman" w:cs="Tahoma"/>
                <w:lang w:eastAsia="fr-CA"/>
              </w:rPr>
            </w:pPr>
            <w:r w:rsidRPr="00BE05B4">
              <w:rPr>
                <w:rFonts w:eastAsia="Times New Roman" w:cs="Tahoma"/>
                <w:lang w:eastAsia="fr-CA"/>
              </w:rPr>
              <w:t> </w:t>
            </w:r>
            <w:r w:rsidRPr="00BE05B4">
              <w:rPr>
                <w:rFonts w:eastAsia="Times New Roman" w:cs="Tahoma"/>
                <w:noProof/>
                <w:lang w:eastAsia="fr-CA"/>
              </w:rPr>
              <w:drawing>
                <wp:inline distT="0" distB="0" distL="0" distR="0" wp14:anchorId="2287EA4B" wp14:editId="53340E38">
                  <wp:extent cx="952500" cy="952500"/>
                  <wp:effectExtent l="19050" t="0" r="0" b="0"/>
                  <wp:docPr id="3" name="Image 1" descr="cycle de plusi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le de plusieurs"/>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vAlign w:val="center"/>
            <w:hideMark/>
          </w:tcPr>
          <w:p w:rsidR="00800452" w:rsidRPr="00BE05B4" w:rsidRDefault="00800452" w:rsidP="00800452">
            <w:pPr>
              <w:rPr>
                <w:rFonts w:eastAsia="Times New Roman" w:cs="Tahoma"/>
                <w:lang w:eastAsia="fr-CA"/>
              </w:rPr>
            </w:pPr>
            <w:r w:rsidRPr="00BE05B4">
              <w:rPr>
                <w:rFonts w:eastAsia="Times New Roman" w:cs="Tahoma"/>
                <w:lang w:eastAsia="fr-CA"/>
              </w:rPr>
              <w:t>Choisissez trois numéros. Les différences entre vos numéros de vous donner trois nouveaux numéros. Répétez cette opération pour donner une séquence. Dans cet exemple, la séquence commence:15</w:t>
            </w:r>
            <w:proofErr w:type="gramStart"/>
            <w:r w:rsidRPr="00BE05B4">
              <w:rPr>
                <w:rFonts w:eastAsia="Times New Roman" w:cs="Tahoma"/>
                <w:lang w:eastAsia="fr-CA"/>
              </w:rPr>
              <w:t>,39,8</w:t>
            </w:r>
            <w:proofErr w:type="gramEnd"/>
            <w:r w:rsidRPr="00BE05B4">
              <w:rPr>
                <w:rFonts w:ascii="Arial" w:eastAsia="Times New Roman" w:hAnsi="Arial" w:cs="Arial"/>
                <w:lang w:eastAsia="fr-CA"/>
              </w:rPr>
              <w:t>→</w:t>
            </w:r>
            <w:r w:rsidRPr="00BE05B4">
              <w:rPr>
                <w:rFonts w:eastAsia="Times New Roman" w:cs="Tahoma"/>
                <w:lang w:eastAsia="fr-CA"/>
              </w:rPr>
              <w:t>24,31,7 </w:t>
            </w:r>
            <w:r w:rsidRPr="00BE05B4">
              <w:rPr>
                <w:rFonts w:ascii="Arial" w:eastAsia="Times New Roman" w:hAnsi="Arial" w:cs="Arial"/>
                <w:lang w:eastAsia="fr-CA"/>
              </w:rPr>
              <w:t>→</w:t>
            </w:r>
            <w:r w:rsidRPr="00BE05B4">
              <w:rPr>
                <w:rFonts w:eastAsia="Times New Roman" w:cs="Tahoma"/>
                <w:lang w:eastAsia="fr-CA"/>
              </w:rPr>
              <w:t> 7,24,17 </w:t>
            </w:r>
            <w:r w:rsidRPr="00BE05B4">
              <w:rPr>
                <w:rFonts w:ascii="Arial" w:eastAsia="Times New Roman" w:hAnsi="Arial" w:cs="Arial"/>
                <w:lang w:eastAsia="fr-CA"/>
              </w:rPr>
              <w:t>→</w:t>
            </w:r>
            <w:r w:rsidRPr="00BE05B4">
              <w:rPr>
                <w:rFonts w:eastAsia="Times New Roman" w:cs="Tahoma"/>
                <w:lang w:eastAsia="fr-CA"/>
              </w:rPr>
              <w:t xml:space="preserve">17,7,10 .... Qu'advient-il de cette séquence. Enquêter sur des points de départ différents. </w:t>
            </w:r>
          </w:p>
        </w:tc>
      </w:tr>
    </w:tbl>
    <w:p w:rsidR="00800452" w:rsidRPr="00BE05B4" w:rsidRDefault="00800452" w:rsidP="00800452">
      <w:pPr>
        <w:rPr>
          <w:rFonts w:eastAsia="Times New Roman" w:cs="Tahoma"/>
          <w:lang w:eastAsia="fr-CA"/>
        </w:rPr>
      </w:pPr>
      <w:r w:rsidRPr="00BE05B4">
        <w:rPr>
          <w:rFonts w:eastAsia="Times New Roman" w:cs="Tahoma"/>
          <w:lang w:eastAsia="fr-CA"/>
        </w:rPr>
        <w:t xml:space="preserve">Que remarquez-vous? Pouvez-vous expliquer ce qui se passe? </w:t>
      </w:r>
    </w:p>
    <w:p w:rsidR="00800452" w:rsidRPr="00BE05B4" w:rsidRDefault="00800452" w:rsidP="00800452">
      <w:pPr>
        <w:rPr>
          <w:rFonts w:eastAsia="Times New Roman" w:cs="Tahoma"/>
          <w:lang w:eastAsia="fr-CA"/>
        </w:rPr>
      </w:pPr>
      <w:r w:rsidRPr="00BE05B4">
        <w:rPr>
          <w:rFonts w:eastAsia="Times New Roman" w:cs="Tahoma"/>
          <w:lang w:eastAsia="fr-CA"/>
        </w:rPr>
        <w:t xml:space="preserve">  </w:t>
      </w:r>
    </w:p>
    <w:p w:rsidR="00800452" w:rsidRPr="00BE05B4" w:rsidRDefault="00800452" w:rsidP="00800452">
      <w:pPr>
        <w:rPr>
          <w:rFonts w:eastAsia="Times New Roman" w:cs="Tahoma"/>
          <w:lang w:eastAsia="fr-CA"/>
        </w:rPr>
      </w:pPr>
      <w:r w:rsidRPr="00BE05B4">
        <w:rPr>
          <w:rFonts w:eastAsia="Times New Roman" w:cs="Tahoma"/>
          <w:lang w:eastAsia="fr-CA"/>
        </w:rPr>
        <w:t xml:space="preserve">Que diriez-vous des séquences de départ avec quatre chiffres, ou deux chiffres? </w:t>
      </w:r>
    </w:p>
    <w:p w:rsidR="00800452" w:rsidRDefault="00800452"/>
    <w:p w:rsidR="00932059" w:rsidRDefault="00932059"/>
    <w:p w:rsidR="00932059" w:rsidRDefault="00932059">
      <w:pPr>
        <w:rPr>
          <w:noProof/>
          <w:lang w:eastAsia="fr-CA"/>
        </w:rPr>
      </w:pPr>
    </w:p>
    <w:p w:rsidR="00822021" w:rsidRDefault="00822021">
      <w:pPr>
        <w:rPr>
          <w:noProof/>
          <w:lang w:eastAsia="fr-CA"/>
        </w:rPr>
      </w:pPr>
    </w:p>
    <w:p w:rsidR="00822021" w:rsidRDefault="00822021">
      <w:pPr>
        <w:rPr>
          <w:noProof/>
          <w:lang w:eastAsia="fr-CA"/>
        </w:rPr>
      </w:pPr>
    </w:p>
    <w:p w:rsidR="00822021" w:rsidRDefault="00822021">
      <w:pPr>
        <w:rPr>
          <w:noProof/>
          <w:lang w:eastAsia="fr-CA"/>
        </w:rPr>
      </w:pPr>
    </w:p>
    <w:p w:rsidR="00822021" w:rsidRDefault="00822021">
      <w:pPr>
        <w:rPr>
          <w:noProof/>
          <w:lang w:eastAsia="fr-CA"/>
        </w:rPr>
      </w:pPr>
    </w:p>
    <w:p w:rsidR="00822021" w:rsidRDefault="00822021">
      <w:pPr>
        <w:rPr>
          <w:noProof/>
          <w:lang w:eastAsia="fr-CA"/>
        </w:rPr>
      </w:pPr>
    </w:p>
    <w:p w:rsidR="00822021" w:rsidRDefault="00822021">
      <w:pPr>
        <w:rPr>
          <w:noProof/>
          <w:lang w:eastAsia="fr-CA"/>
        </w:rPr>
      </w:pPr>
    </w:p>
    <w:p w:rsidR="00822021" w:rsidRDefault="00822021">
      <w:pPr>
        <w:rPr>
          <w:noProof/>
          <w:lang w:eastAsia="fr-CA"/>
        </w:rPr>
      </w:pPr>
    </w:p>
    <w:p w:rsidR="00822021" w:rsidRDefault="00822021">
      <w:pPr>
        <w:rPr>
          <w:noProof/>
          <w:lang w:eastAsia="fr-CA"/>
        </w:rPr>
      </w:pPr>
    </w:p>
    <w:p w:rsidR="00822021" w:rsidRDefault="00822021"/>
    <w:p w:rsidR="00932059" w:rsidRDefault="00932059"/>
    <w:p w:rsidR="00822021" w:rsidRDefault="00822021"/>
    <w:p w:rsidR="00822021" w:rsidRDefault="00822021"/>
    <w:p w:rsidR="00822021" w:rsidRDefault="00822021"/>
    <w:p w:rsidR="00822021" w:rsidRDefault="00822021"/>
    <w:p w:rsidR="00822021" w:rsidRDefault="00822021"/>
    <w:p w:rsidR="00932059" w:rsidRDefault="00932059"/>
    <w:p w:rsidR="00932059" w:rsidRDefault="00932059"/>
    <w:p w:rsidR="00932059" w:rsidRDefault="00932059"/>
    <w:p w:rsidR="00822021" w:rsidRDefault="00822021"/>
    <w:p w:rsidR="00822021" w:rsidRDefault="00822021"/>
    <w:p w:rsidR="00822021" w:rsidRPr="00B34E16" w:rsidRDefault="00822021"/>
    <w:p w:rsidR="0028370C" w:rsidRPr="00B34E16" w:rsidRDefault="00CA3A6A" w:rsidP="0028370C">
      <w:r w:rsidRPr="00B34E16">
        <w:tab/>
      </w:r>
    </w:p>
    <w:p w:rsidR="00B34E16" w:rsidRDefault="00352D66" w:rsidP="0028370C">
      <w:r>
        <w:t>Source </w:t>
      </w:r>
      <w:proofErr w:type="gramStart"/>
      <w:r>
        <w:t>:</w:t>
      </w:r>
      <w:r w:rsidR="00B34E16">
        <w:t xml:space="preserve">  </w:t>
      </w:r>
      <w:proofErr w:type="gramEnd"/>
      <w:r w:rsidR="00100122">
        <w:fldChar w:fldCharType="begin"/>
      </w:r>
      <w:r w:rsidR="00932059">
        <w:instrText xml:space="preserve"> HYPERLINK "</w:instrText>
      </w:r>
      <w:r w:rsidR="00932059" w:rsidRPr="00932059">
        <w:instrText>http://nrich.maths.org/920</w:instrText>
      </w:r>
      <w:r w:rsidR="00932059">
        <w:instrText xml:space="preserve">" </w:instrText>
      </w:r>
      <w:r w:rsidR="00100122">
        <w:fldChar w:fldCharType="separate"/>
      </w:r>
      <w:r w:rsidR="00932059" w:rsidRPr="005E473C">
        <w:rPr>
          <w:rStyle w:val="Lienhypertexte"/>
        </w:rPr>
        <w:t>http://nrich.maths.org/920</w:t>
      </w:r>
      <w:r w:rsidR="00100122">
        <w:fldChar w:fldCharType="end"/>
      </w:r>
      <w:r w:rsidR="00932059">
        <w:t xml:space="preserve"> </w:t>
      </w:r>
    </w:p>
    <w:p w:rsidR="00352D66" w:rsidRDefault="00352D66" w:rsidP="0028370C"/>
    <w:p w:rsidR="00352D66" w:rsidRDefault="00352D66" w:rsidP="0028370C"/>
    <w:p w:rsidR="00352D66" w:rsidRDefault="00352D66" w:rsidP="00352D66">
      <w:r w:rsidRPr="002C4587">
        <w:rPr>
          <w:b/>
        </w:rPr>
        <w:t>Résultat</w:t>
      </w:r>
      <w:r>
        <w:rPr>
          <w:b/>
        </w:rPr>
        <w:t>s</w:t>
      </w:r>
      <w:r w:rsidRPr="002C4587">
        <w:rPr>
          <w:b/>
        </w:rPr>
        <w:t xml:space="preserve"> d’apprentissage spécifique</w:t>
      </w:r>
      <w:r>
        <w:rPr>
          <w:b/>
        </w:rPr>
        <w:t xml:space="preserve">s </w:t>
      </w:r>
      <w:r>
        <w:rPr>
          <w:rFonts w:ascii="Symbol" w:hAnsi="Symbol" w:cs="Symbol"/>
          <w:sz w:val="18"/>
          <w:szCs w:val="18"/>
          <w:lang w:eastAsia="fr-CA"/>
        </w:rPr>
        <w:t></w:t>
      </w:r>
      <w:r>
        <w:rPr>
          <w:rFonts w:ascii="Times New Roman" w:hAnsi="Times New Roman"/>
          <w:sz w:val="18"/>
          <w:szCs w:val="18"/>
          <w:lang w:eastAsia="fr-CA"/>
        </w:rPr>
        <w:t xml:space="preserve">Alberta </w:t>
      </w:r>
      <w:proofErr w:type="spellStart"/>
      <w:r>
        <w:rPr>
          <w:rFonts w:ascii="Times New Roman" w:hAnsi="Times New Roman"/>
          <w:sz w:val="18"/>
          <w:szCs w:val="18"/>
          <w:lang w:eastAsia="fr-CA"/>
        </w:rPr>
        <w:t>Education</w:t>
      </w:r>
      <w:proofErr w:type="spellEnd"/>
      <w:r>
        <w:rPr>
          <w:rFonts w:ascii="Times New Roman" w:hAnsi="Times New Roman"/>
          <w:sz w:val="18"/>
          <w:szCs w:val="18"/>
          <w:lang w:eastAsia="fr-CA"/>
        </w:rPr>
        <w:t>, Canada, 2007</w:t>
      </w:r>
    </w:p>
    <w:p w:rsidR="00352D66" w:rsidRPr="00B34E16" w:rsidRDefault="00352D66" w:rsidP="0028370C">
      <w:pPr>
        <w:rPr>
          <w:rFonts w:eastAsia="Times New Roman" w:cs="Tahoma"/>
          <w:lang w:eastAsia="fr-CA"/>
        </w:rPr>
      </w:pPr>
    </w:p>
    <w:p w:rsidR="00B34E16" w:rsidRPr="00B34E16" w:rsidRDefault="00B34E16" w:rsidP="0028370C">
      <w:pPr>
        <w:rPr>
          <w:rFonts w:eastAsia="Times New Roman" w:cs="Tahoma"/>
          <w:lang w:eastAsia="fr-CA"/>
        </w:rPr>
      </w:pPr>
    </w:p>
    <w:p w:rsidR="00B34E16" w:rsidRDefault="00B34E16" w:rsidP="0028370C">
      <w:pPr>
        <w:rPr>
          <w:rFonts w:eastAsia="Times New Roman" w:cs="Tahoma"/>
          <w:lang w:eastAsia="fr-CA"/>
        </w:rPr>
      </w:pPr>
    </w:p>
    <w:p w:rsidR="00D51132" w:rsidRDefault="00800452" w:rsidP="00932059">
      <w:pPr>
        <w:jc w:val="center"/>
        <w:rPr>
          <w:rFonts w:eastAsia="Times New Roman" w:cs="Tahoma"/>
          <w:lang w:eastAsia="fr-CA"/>
        </w:rPr>
      </w:pPr>
      <w:r>
        <w:rPr>
          <w:rFonts w:eastAsia="Times New Roman" w:cs="Tahoma"/>
          <w:lang w:eastAsia="fr-CA"/>
        </w:rPr>
        <w:t>1</w:t>
      </w:r>
      <w:r w:rsidRPr="00800452">
        <w:rPr>
          <w:rFonts w:eastAsia="Times New Roman" w:cs="Tahoma"/>
          <w:vertAlign w:val="superscript"/>
          <w:lang w:eastAsia="fr-CA"/>
        </w:rPr>
        <w:t>ère</w:t>
      </w:r>
      <w:r>
        <w:rPr>
          <w:rFonts w:eastAsia="Times New Roman" w:cs="Tahoma"/>
          <w:lang w:eastAsia="fr-CA"/>
        </w:rPr>
        <w:t xml:space="preserve"> </w:t>
      </w:r>
      <w:r w:rsidR="00932059">
        <w:rPr>
          <w:rFonts w:eastAsia="Times New Roman" w:cs="Tahoma"/>
          <w:lang w:eastAsia="fr-CA"/>
        </w:rPr>
        <w:t>année</w:t>
      </w:r>
    </w:p>
    <w:p w:rsidR="00932059" w:rsidRDefault="00800452" w:rsidP="00932059">
      <w:pPr>
        <w:jc w:val="center"/>
        <w:rPr>
          <w:rFonts w:eastAsia="Times New Roman" w:cs="Tahoma"/>
          <w:lang w:eastAsia="fr-CA"/>
        </w:rPr>
      </w:pPr>
      <w:r>
        <w:rPr>
          <w:rFonts w:eastAsia="Times New Roman" w:cs="Tahoma"/>
          <w:lang w:eastAsia="fr-CA"/>
        </w:rPr>
        <w:t>Le sens du nombre</w:t>
      </w:r>
    </w:p>
    <w:p w:rsidR="00932059" w:rsidRPr="00581AB5" w:rsidRDefault="00932059" w:rsidP="00932059">
      <w:pPr>
        <w:rPr>
          <w:rFonts w:eastAsia="Times New Roman" w:cs="Tahoma"/>
          <w:sz w:val="20"/>
          <w:szCs w:val="20"/>
          <w:lang w:eastAsia="fr-CA"/>
        </w:rPr>
      </w:pPr>
      <w:r w:rsidRPr="00581AB5">
        <w:rPr>
          <w:rFonts w:eastAsia="Times New Roman" w:cs="Tahoma"/>
          <w:b/>
          <w:sz w:val="20"/>
          <w:szCs w:val="20"/>
          <w:lang w:eastAsia="fr-CA"/>
        </w:rPr>
        <w:t>Résultat d’apprentissage général</w:t>
      </w:r>
      <w:r w:rsidRPr="00581AB5">
        <w:rPr>
          <w:rFonts w:eastAsia="Times New Roman" w:cs="Tahoma"/>
          <w:sz w:val="20"/>
          <w:szCs w:val="20"/>
          <w:lang w:eastAsia="fr-CA"/>
        </w:rPr>
        <w:t xml:space="preserve"> : </w:t>
      </w:r>
      <w:r w:rsidR="00800452">
        <w:rPr>
          <w:rFonts w:eastAsia="Times New Roman" w:cs="Tahoma"/>
          <w:sz w:val="20"/>
          <w:szCs w:val="20"/>
          <w:lang w:eastAsia="fr-CA"/>
        </w:rPr>
        <w:t>Développer le sens du nombre.</w:t>
      </w:r>
    </w:p>
    <w:p w:rsidR="00932059" w:rsidRDefault="00932059" w:rsidP="00932059">
      <w:pPr>
        <w:rPr>
          <w:rFonts w:eastAsia="Times New Roman" w:cs="Tahoma"/>
          <w:b/>
          <w:sz w:val="20"/>
          <w:szCs w:val="20"/>
          <w:lang w:eastAsia="fr-CA"/>
        </w:rPr>
      </w:pPr>
      <w:r w:rsidRPr="00581AB5">
        <w:rPr>
          <w:rFonts w:eastAsia="Times New Roman" w:cs="Tahoma"/>
          <w:b/>
          <w:sz w:val="20"/>
          <w:szCs w:val="20"/>
          <w:lang w:eastAsia="fr-CA"/>
        </w:rPr>
        <w:t>Résultat d’apprentissage spécifique</w:t>
      </w:r>
    </w:p>
    <w:p w:rsidR="00800452" w:rsidRPr="00800452" w:rsidRDefault="00800452" w:rsidP="00800452">
      <w:pPr>
        <w:rPr>
          <w:rFonts w:eastAsia="Times New Roman" w:cs="Tahoma"/>
          <w:sz w:val="20"/>
          <w:szCs w:val="20"/>
          <w:lang w:eastAsia="fr-CA"/>
        </w:rPr>
      </w:pPr>
      <w:r>
        <w:rPr>
          <w:rFonts w:eastAsia="Times New Roman" w:cs="Tahoma"/>
          <w:sz w:val="20"/>
          <w:szCs w:val="20"/>
          <w:lang w:eastAsia="fr-CA"/>
        </w:rPr>
        <w:t xml:space="preserve">RAS </w:t>
      </w:r>
      <w:r w:rsidRPr="00800452">
        <w:rPr>
          <w:rFonts w:eastAsia="Times New Roman" w:cs="Tahoma"/>
          <w:sz w:val="20"/>
          <w:szCs w:val="20"/>
          <w:lang w:eastAsia="fr-CA"/>
        </w:rPr>
        <w:t xml:space="preserve">9. Démontrer une compréhension de l’addition de nombres dont les solutions ne dépassent pas 20 et les faits de soustraction correspondants, de façon concrète, imagée et symbolique en : </w:t>
      </w:r>
    </w:p>
    <w:p w:rsidR="00800452" w:rsidRPr="00800452" w:rsidRDefault="00800452" w:rsidP="00800452">
      <w:pPr>
        <w:rPr>
          <w:rFonts w:eastAsia="Times New Roman" w:cs="Tahoma"/>
          <w:sz w:val="20"/>
          <w:szCs w:val="20"/>
          <w:lang w:eastAsia="fr-CA"/>
        </w:rPr>
      </w:pPr>
      <w:r w:rsidRPr="00800452">
        <w:rPr>
          <w:rFonts w:eastAsia="Times New Roman" w:cs="Tahoma"/>
          <w:sz w:val="20"/>
          <w:szCs w:val="20"/>
          <w:lang w:eastAsia="fr-CA"/>
        </w:rPr>
        <w:t xml:space="preserve">•  utilisant le langage courant et celui des mathématiques pour décrire des opérations d’addition et de soustraction; </w:t>
      </w:r>
    </w:p>
    <w:p w:rsidR="00800452" w:rsidRPr="00800452" w:rsidRDefault="00800452" w:rsidP="00800452">
      <w:pPr>
        <w:rPr>
          <w:rFonts w:eastAsia="Times New Roman" w:cs="Tahoma"/>
          <w:sz w:val="20"/>
          <w:szCs w:val="20"/>
          <w:lang w:eastAsia="fr-CA"/>
        </w:rPr>
      </w:pPr>
      <w:r w:rsidRPr="00800452">
        <w:rPr>
          <w:rFonts w:eastAsia="Times New Roman" w:cs="Tahoma"/>
          <w:sz w:val="20"/>
          <w:szCs w:val="20"/>
          <w:lang w:eastAsia="fr-CA"/>
        </w:rPr>
        <w:t xml:space="preserve">•  créant et en résolvant des problèmes contextualisés qui comportent des additions et des soustractions;  </w:t>
      </w:r>
    </w:p>
    <w:p w:rsidR="00800452" w:rsidRPr="00800452" w:rsidRDefault="00800452" w:rsidP="00800452">
      <w:pPr>
        <w:rPr>
          <w:rFonts w:eastAsia="Times New Roman" w:cs="Tahoma"/>
          <w:sz w:val="20"/>
          <w:szCs w:val="20"/>
          <w:lang w:eastAsia="fr-CA"/>
        </w:rPr>
      </w:pPr>
      <w:r w:rsidRPr="00800452">
        <w:rPr>
          <w:rFonts w:eastAsia="Times New Roman" w:cs="Tahoma"/>
          <w:sz w:val="20"/>
          <w:szCs w:val="20"/>
          <w:lang w:eastAsia="fr-CA"/>
        </w:rPr>
        <w:t>•  modélisant des additions et des soustractions à</w:t>
      </w:r>
      <w:r>
        <w:rPr>
          <w:rFonts w:eastAsia="Times New Roman" w:cs="Tahoma"/>
          <w:sz w:val="20"/>
          <w:szCs w:val="20"/>
          <w:lang w:eastAsia="fr-CA"/>
        </w:rPr>
        <w:t xml:space="preserve"> </w:t>
      </w:r>
      <w:r w:rsidRPr="00800452">
        <w:rPr>
          <w:rFonts w:eastAsia="Times New Roman" w:cs="Tahoma"/>
          <w:sz w:val="20"/>
          <w:szCs w:val="20"/>
          <w:lang w:eastAsia="fr-CA"/>
        </w:rPr>
        <w:t xml:space="preserve">l’aide d’objets et d’images, puis en notant le processus de façon symbolique. </w:t>
      </w:r>
    </w:p>
    <w:p w:rsidR="00800452" w:rsidRPr="00581AB5" w:rsidRDefault="00800452" w:rsidP="00800452">
      <w:pPr>
        <w:rPr>
          <w:rFonts w:eastAsia="Times New Roman" w:cs="Tahoma"/>
          <w:sz w:val="20"/>
          <w:szCs w:val="20"/>
          <w:lang w:eastAsia="fr-CA"/>
        </w:rPr>
      </w:pPr>
      <w:r w:rsidRPr="00800452">
        <w:rPr>
          <w:rFonts w:eastAsia="Times New Roman" w:cs="Tahoma"/>
          <w:sz w:val="20"/>
          <w:szCs w:val="20"/>
          <w:lang w:eastAsia="fr-CA"/>
        </w:rPr>
        <w:t>[C, CE, L, R, RP, V]</w:t>
      </w:r>
    </w:p>
    <w:p w:rsidR="00D51132" w:rsidRDefault="00D51132" w:rsidP="0028370C">
      <w:pPr>
        <w:rPr>
          <w:rFonts w:eastAsia="Times New Roman" w:cs="Tahoma"/>
          <w:lang w:eastAsia="fr-CA"/>
        </w:rPr>
      </w:pPr>
    </w:p>
    <w:p w:rsidR="00D51132" w:rsidRDefault="00D51132" w:rsidP="0028370C">
      <w:pPr>
        <w:rPr>
          <w:rFonts w:eastAsia="Times New Roman" w:cs="Tahoma"/>
          <w:lang w:eastAsia="fr-CA"/>
        </w:rPr>
      </w:pPr>
    </w:p>
    <w:p w:rsidR="00800452" w:rsidRDefault="00800452" w:rsidP="00800452">
      <w:pPr>
        <w:jc w:val="center"/>
        <w:rPr>
          <w:rFonts w:eastAsia="Times New Roman" w:cs="Tahoma"/>
          <w:lang w:eastAsia="fr-CA"/>
        </w:rPr>
      </w:pPr>
      <w:r>
        <w:rPr>
          <w:rFonts w:eastAsia="Times New Roman" w:cs="Tahoma"/>
          <w:lang w:eastAsia="fr-CA"/>
        </w:rPr>
        <w:t>2</w:t>
      </w:r>
      <w:r w:rsidRPr="00800452">
        <w:rPr>
          <w:rFonts w:eastAsia="Times New Roman" w:cs="Tahoma"/>
          <w:vertAlign w:val="superscript"/>
          <w:lang w:eastAsia="fr-CA"/>
        </w:rPr>
        <w:t>e</w:t>
      </w:r>
      <w:r>
        <w:rPr>
          <w:rFonts w:eastAsia="Times New Roman" w:cs="Tahoma"/>
          <w:lang w:eastAsia="fr-CA"/>
        </w:rPr>
        <w:t xml:space="preserve"> année</w:t>
      </w:r>
    </w:p>
    <w:p w:rsidR="00800452" w:rsidRDefault="00800452" w:rsidP="00800452">
      <w:pPr>
        <w:jc w:val="center"/>
        <w:rPr>
          <w:rFonts w:eastAsia="Times New Roman" w:cs="Tahoma"/>
          <w:lang w:eastAsia="fr-CA"/>
        </w:rPr>
      </w:pPr>
      <w:r>
        <w:rPr>
          <w:rFonts w:eastAsia="Times New Roman" w:cs="Tahoma"/>
          <w:lang w:eastAsia="fr-CA"/>
        </w:rPr>
        <w:t>Le sens du nombre</w:t>
      </w:r>
    </w:p>
    <w:p w:rsidR="00800452" w:rsidRPr="00581AB5" w:rsidRDefault="00800452" w:rsidP="00800452">
      <w:pPr>
        <w:rPr>
          <w:rFonts w:eastAsia="Times New Roman" w:cs="Tahoma"/>
          <w:sz w:val="20"/>
          <w:szCs w:val="20"/>
          <w:lang w:eastAsia="fr-CA"/>
        </w:rPr>
      </w:pPr>
      <w:r w:rsidRPr="00581AB5">
        <w:rPr>
          <w:rFonts w:eastAsia="Times New Roman" w:cs="Tahoma"/>
          <w:b/>
          <w:sz w:val="20"/>
          <w:szCs w:val="20"/>
          <w:lang w:eastAsia="fr-CA"/>
        </w:rPr>
        <w:t>Résultat d’apprentissage général</w:t>
      </w:r>
      <w:r w:rsidRPr="00581AB5">
        <w:rPr>
          <w:rFonts w:eastAsia="Times New Roman" w:cs="Tahoma"/>
          <w:sz w:val="20"/>
          <w:szCs w:val="20"/>
          <w:lang w:eastAsia="fr-CA"/>
        </w:rPr>
        <w:t xml:space="preserve"> : </w:t>
      </w:r>
      <w:r>
        <w:rPr>
          <w:rFonts w:eastAsia="Times New Roman" w:cs="Tahoma"/>
          <w:sz w:val="20"/>
          <w:szCs w:val="20"/>
          <w:lang w:eastAsia="fr-CA"/>
        </w:rPr>
        <w:t>Développer le sens du nombre.</w:t>
      </w:r>
    </w:p>
    <w:p w:rsidR="00800452" w:rsidRDefault="00800452" w:rsidP="00800452">
      <w:pPr>
        <w:rPr>
          <w:rFonts w:eastAsia="Times New Roman" w:cs="Tahoma"/>
          <w:b/>
          <w:sz w:val="20"/>
          <w:szCs w:val="20"/>
          <w:lang w:eastAsia="fr-CA"/>
        </w:rPr>
      </w:pPr>
      <w:r w:rsidRPr="00581AB5">
        <w:rPr>
          <w:rFonts w:eastAsia="Times New Roman" w:cs="Tahoma"/>
          <w:b/>
          <w:sz w:val="20"/>
          <w:szCs w:val="20"/>
          <w:lang w:eastAsia="fr-CA"/>
        </w:rPr>
        <w:t>Résultat d’apprentissage spécifique</w:t>
      </w:r>
    </w:p>
    <w:p w:rsidR="00800452" w:rsidRPr="00800452" w:rsidRDefault="00800452" w:rsidP="00800452">
      <w:pPr>
        <w:rPr>
          <w:rFonts w:eastAsia="Times New Roman" w:cs="Tahoma"/>
          <w:sz w:val="20"/>
          <w:szCs w:val="20"/>
          <w:lang w:eastAsia="fr-CA"/>
        </w:rPr>
      </w:pPr>
      <w:r w:rsidRPr="00800452">
        <w:rPr>
          <w:rFonts w:eastAsia="Times New Roman" w:cs="Tahoma"/>
          <w:sz w:val="20"/>
          <w:szCs w:val="20"/>
          <w:lang w:eastAsia="fr-CA"/>
        </w:rPr>
        <w:t xml:space="preserve">9. Démontrer une compréhension de l’addition (se limitant à des numéraux à 1 ou à 2 chiffres) dont </w:t>
      </w:r>
    </w:p>
    <w:p w:rsidR="00800452" w:rsidRPr="00800452" w:rsidRDefault="00800452" w:rsidP="00800452">
      <w:pPr>
        <w:rPr>
          <w:rFonts w:eastAsia="Times New Roman" w:cs="Tahoma"/>
          <w:sz w:val="20"/>
          <w:szCs w:val="20"/>
          <w:lang w:eastAsia="fr-CA"/>
        </w:rPr>
      </w:pPr>
      <w:proofErr w:type="gramStart"/>
      <w:r w:rsidRPr="00800452">
        <w:rPr>
          <w:rFonts w:eastAsia="Times New Roman" w:cs="Tahoma"/>
          <w:sz w:val="20"/>
          <w:szCs w:val="20"/>
          <w:lang w:eastAsia="fr-CA"/>
        </w:rPr>
        <w:t>les</w:t>
      </w:r>
      <w:proofErr w:type="gramEnd"/>
      <w:r w:rsidRPr="00800452">
        <w:rPr>
          <w:rFonts w:eastAsia="Times New Roman" w:cs="Tahoma"/>
          <w:sz w:val="20"/>
          <w:szCs w:val="20"/>
          <w:lang w:eastAsia="fr-CA"/>
        </w:rPr>
        <w:t xml:space="preserve"> solutions peuvent atteindre 100 et les soustractions correspondantes en : </w:t>
      </w:r>
    </w:p>
    <w:p w:rsidR="00800452" w:rsidRPr="00800452" w:rsidRDefault="00800452" w:rsidP="00800452">
      <w:pPr>
        <w:rPr>
          <w:rFonts w:eastAsia="Times New Roman" w:cs="Tahoma"/>
          <w:sz w:val="20"/>
          <w:szCs w:val="20"/>
          <w:lang w:eastAsia="fr-CA"/>
        </w:rPr>
      </w:pPr>
      <w:r w:rsidRPr="00800452">
        <w:rPr>
          <w:rFonts w:eastAsia="Times New Roman" w:cs="Tahoma"/>
          <w:sz w:val="20"/>
          <w:szCs w:val="20"/>
          <w:lang w:eastAsia="fr-CA"/>
        </w:rPr>
        <w:t xml:space="preserve">•  appliquant ses stratégies personnelles pour additionner et soustraire avec et sans l’aide de matériel de manipulation; </w:t>
      </w:r>
    </w:p>
    <w:p w:rsidR="00800452" w:rsidRPr="00800452" w:rsidRDefault="00800452" w:rsidP="00800452">
      <w:pPr>
        <w:rPr>
          <w:rFonts w:eastAsia="Times New Roman" w:cs="Tahoma"/>
          <w:sz w:val="20"/>
          <w:szCs w:val="20"/>
          <w:lang w:eastAsia="fr-CA"/>
        </w:rPr>
      </w:pPr>
      <w:r w:rsidRPr="00800452">
        <w:rPr>
          <w:rFonts w:eastAsia="Times New Roman" w:cs="Tahoma"/>
          <w:sz w:val="20"/>
          <w:szCs w:val="20"/>
          <w:lang w:eastAsia="fr-CA"/>
        </w:rPr>
        <w:t xml:space="preserve">•  créant et en résolvant des problèmes qui comportent des additions et des soustractions; </w:t>
      </w:r>
    </w:p>
    <w:p w:rsidR="00800452" w:rsidRPr="00800452" w:rsidRDefault="00800452" w:rsidP="00800452">
      <w:pPr>
        <w:rPr>
          <w:rFonts w:eastAsia="Times New Roman" w:cs="Tahoma"/>
          <w:sz w:val="20"/>
          <w:szCs w:val="20"/>
          <w:lang w:eastAsia="fr-CA"/>
        </w:rPr>
      </w:pPr>
      <w:r w:rsidRPr="00800452">
        <w:rPr>
          <w:rFonts w:eastAsia="Times New Roman" w:cs="Tahoma"/>
          <w:sz w:val="20"/>
          <w:szCs w:val="20"/>
          <w:lang w:eastAsia="fr-CA"/>
        </w:rPr>
        <w:t xml:space="preserve">•  utilisant la propriété de la commutativité de l’addition (l’ordre des termes d’une addition n’affecte pas la somme); </w:t>
      </w:r>
    </w:p>
    <w:p w:rsidR="00800452" w:rsidRPr="00800452" w:rsidRDefault="00800452" w:rsidP="00800452">
      <w:pPr>
        <w:rPr>
          <w:rFonts w:eastAsia="Times New Roman" w:cs="Tahoma"/>
          <w:sz w:val="20"/>
          <w:szCs w:val="20"/>
          <w:lang w:eastAsia="fr-CA"/>
        </w:rPr>
      </w:pPr>
      <w:r w:rsidRPr="00800452">
        <w:rPr>
          <w:rFonts w:eastAsia="Times New Roman" w:cs="Tahoma"/>
          <w:sz w:val="20"/>
          <w:szCs w:val="20"/>
          <w:lang w:eastAsia="fr-CA"/>
        </w:rPr>
        <w:t xml:space="preserve">•  utilisant la propriété de l’associativité de l’addition (regrouper des ensembles de nombres de différentes manières n’affecte pas la somme); </w:t>
      </w:r>
    </w:p>
    <w:p w:rsidR="00800452" w:rsidRPr="00800452" w:rsidRDefault="00800452" w:rsidP="00800452">
      <w:pPr>
        <w:rPr>
          <w:rFonts w:eastAsia="Times New Roman" w:cs="Tahoma"/>
          <w:sz w:val="20"/>
          <w:szCs w:val="20"/>
          <w:lang w:eastAsia="fr-CA"/>
        </w:rPr>
      </w:pPr>
      <w:r w:rsidRPr="00800452">
        <w:rPr>
          <w:rFonts w:eastAsia="Times New Roman" w:cs="Tahoma"/>
          <w:sz w:val="20"/>
          <w:szCs w:val="20"/>
          <w:lang w:eastAsia="fr-CA"/>
        </w:rPr>
        <w:t>•  expliquant qu</w:t>
      </w:r>
      <w:r>
        <w:rPr>
          <w:rFonts w:eastAsia="Times New Roman" w:cs="Tahoma"/>
          <w:sz w:val="20"/>
          <w:szCs w:val="20"/>
          <w:lang w:eastAsia="fr-CA"/>
        </w:rPr>
        <w:t>e l’ordre des termes d’une sous</w:t>
      </w:r>
      <w:r w:rsidRPr="00800452">
        <w:rPr>
          <w:rFonts w:eastAsia="Times New Roman" w:cs="Tahoma"/>
          <w:sz w:val="20"/>
          <w:szCs w:val="20"/>
          <w:lang w:eastAsia="fr-CA"/>
        </w:rPr>
        <w:t xml:space="preserve">traction peut affecter la différence obtenue; </w:t>
      </w:r>
    </w:p>
    <w:p w:rsidR="00D51132" w:rsidRPr="00800452" w:rsidRDefault="00800452" w:rsidP="00800452">
      <w:pPr>
        <w:rPr>
          <w:rFonts w:eastAsia="Times New Roman" w:cs="Tahoma"/>
          <w:sz w:val="20"/>
          <w:szCs w:val="20"/>
          <w:lang w:eastAsia="fr-CA"/>
        </w:rPr>
      </w:pPr>
      <w:r w:rsidRPr="00800452">
        <w:rPr>
          <w:rFonts w:eastAsia="Times New Roman" w:cs="Tahoma"/>
          <w:sz w:val="20"/>
          <w:szCs w:val="20"/>
          <w:lang w:eastAsia="fr-CA"/>
        </w:rPr>
        <w:t>[C, CE, L, R, RP, V]</w:t>
      </w:r>
    </w:p>
    <w:p w:rsidR="00D51132" w:rsidRDefault="00D51132" w:rsidP="0028370C">
      <w:pPr>
        <w:rPr>
          <w:rFonts w:eastAsia="Times New Roman" w:cs="Tahoma"/>
          <w:lang w:eastAsia="fr-CA"/>
        </w:rPr>
      </w:pPr>
    </w:p>
    <w:p w:rsidR="00D51132" w:rsidRDefault="00D51132" w:rsidP="0028370C">
      <w:pPr>
        <w:rPr>
          <w:rFonts w:eastAsia="Times New Roman" w:cs="Tahoma"/>
          <w:lang w:eastAsia="fr-CA"/>
        </w:rPr>
      </w:pPr>
    </w:p>
    <w:p w:rsidR="00D51132" w:rsidRDefault="00D51132" w:rsidP="0028370C">
      <w:pPr>
        <w:rPr>
          <w:rFonts w:eastAsia="Times New Roman" w:cs="Tahoma"/>
          <w:lang w:eastAsia="fr-CA"/>
        </w:rPr>
      </w:pPr>
    </w:p>
    <w:p w:rsidR="00D51132" w:rsidRDefault="00D51132" w:rsidP="0028370C">
      <w:pPr>
        <w:rPr>
          <w:rFonts w:eastAsia="Times New Roman" w:cs="Tahoma"/>
          <w:lang w:eastAsia="fr-CA"/>
        </w:rPr>
      </w:pPr>
    </w:p>
    <w:p w:rsidR="00800452" w:rsidRDefault="00800452" w:rsidP="00800452">
      <w:pPr>
        <w:jc w:val="center"/>
        <w:rPr>
          <w:rFonts w:eastAsia="Times New Roman" w:cs="Tahoma"/>
          <w:lang w:eastAsia="fr-CA"/>
        </w:rPr>
      </w:pPr>
      <w:r>
        <w:rPr>
          <w:rFonts w:eastAsia="Times New Roman" w:cs="Tahoma"/>
          <w:lang w:eastAsia="fr-CA"/>
        </w:rPr>
        <w:t>3</w:t>
      </w:r>
      <w:r w:rsidRPr="00800452">
        <w:rPr>
          <w:rFonts w:eastAsia="Times New Roman" w:cs="Tahoma"/>
          <w:vertAlign w:val="superscript"/>
          <w:lang w:eastAsia="fr-CA"/>
        </w:rPr>
        <w:t>e</w:t>
      </w:r>
      <w:r>
        <w:rPr>
          <w:rFonts w:eastAsia="Times New Roman" w:cs="Tahoma"/>
          <w:lang w:eastAsia="fr-CA"/>
        </w:rPr>
        <w:t xml:space="preserve"> année</w:t>
      </w:r>
    </w:p>
    <w:p w:rsidR="00800452" w:rsidRDefault="00800452" w:rsidP="00800452">
      <w:pPr>
        <w:jc w:val="center"/>
        <w:rPr>
          <w:rFonts w:eastAsia="Times New Roman" w:cs="Tahoma"/>
          <w:lang w:eastAsia="fr-CA"/>
        </w:rPr>
      </w:pPr>
      <w:r>
        <w:rPr>
          <w:rFonts w:eastAsia="Times New Roman" w:cs="Tahoma"/>
          <w:lang w:eastAsia="fr-CA"/>
        </w:rPr>
        <w:t>Le sens du nombre</w:t>
      </w:r>
    </w:p>
    <w:p w:rsidR="00800452" w:rsidRPr="00581AB5" w:rsidRDefault="00800452" w:rsidP="00800452">
      <w:pPr>
        <w:rPr>
          <w:rFonts w:eastAsia="Times New Roman" w:cs="Tahoma"/>
          <w:sz w:val="20"/>
          <w:szCs w:val="20"/>
          <w:lang w:eastAsia="fr-CA"/>
        </w:rPr>
      </w:pPr>
      <w:r w:rsidRPr="00581AB5">
        <w:rPr>
          <w:rFonts w:eastAsia="Times New Roman" w:cs="Tahoma"/>
          <w:b/>
          <w:sz w:val="20"/>
          <w:szCs w:val="20"/>
          <w:lang w:eastAsia="fr-CA"/>
        </w:rPr>
        <w:t>Résultat d’apprentissage général</w:t>
      </w:r>
      <w:r w:rsidRPr="00581AB5">
        <w:rPr>
          <w:rFonts w:eastAsia="Times New Roman" w:cs="Tahoma"/>
          <w:sz w:val="20"/>
          <w:szCs w:val="20"/>
          <w:lang w:eastAsia="fr-CA"/>
        </w:rPr>
        <w:t xml:space="preserve"> : </w:t>
      </w:r>
      <w:r>
        <w:rPr>
          <w:rFonts w:eastAsia="Times New Roman" w:cs="Tahoma"/>
          <w:sz w:val="20"/>
          <w:szCs w:val="20"/>
          <w:lang w:eastAsia="fr-CA"/>
        </w:rPr>
        <w:t>Développer le sens du nombre.</w:t>
      </w:r>
    </w:p>
    <w:p w:rsidR="00800452" w:rsidRDefault="00800452" w:rsidP="00800452">
      <w:pPr>
        <w:rPr>
          <w:rFonts w:eastAsia="Times New Roman" w:cs="Tahoma"/>
          <w:b/>
          <w:sz w:val="20"/>
          <w:szCs w:val="20"/>
          <w:lang w:eastAsia="fr-CA"/>
        </w:rPr>
      </w:pPr>
      <w:r w:rsidRPr="00581AB5">
        <w:rPr>
          <w:rFonts w:eastAsia="Times New Roman" w:cs="Tahoma"/>
          <w:b/>
          <w:sz w:val="20"/>
          <w:szCs w:val="20"/>
          <w:lang w:eastAsia="fr-CA"/>
        </w:rPr>
        <w:t>Résultat d’apprentissage spécifique</w:t>
      </w:r>
    </w:p>
    <w:p w:rsidR="00800452" w:rsidRPr="00800452" w:rsidRDefault="00800452" w:rsidP="00800452">
      <w:pPr>
        <w:rPr>
          <w:rFonts w:eastAsia="Times New Roman" w:cs="Tahoma"/>
          <w:sz w:val="20"/>
          <w:szCs w:val="20"/>
          <w:lang w:eastAsia="fr-CA"/>
        </w:rPr>
      </w:pPr>
      <w:r w:rsidRPr="00800452">
        <w:rPr>
          <w:rFonts w:eastAsia="Times New Roman" w:cs="Tahoma"/>
          <w:sz w:val="20"/>
          <w:szCs w:val="20"/>
          <w:lang w:eastAsia="fr-CA"/>
        </w:rPr>
        <w:t xml:space="preserve">9. Démontrer une compréhension de l’addition de nombres dont les solutions peuvent atteindre </w:t>
      </w:r>
    </w:p>
    <w:p w:rsidR="00800452" w:rsidRPr="00800452" w:rsidRDefault="00800452" w:rsidP="00800452">
      <w:pPr>
        <w:rPr>
          <w:rFonts w:eastAsia="Times New Roman" w:cs="Tahoma"/>
          <w:sz w:val="20"/>
          <w:szCs w:val="20"/>
          <w:lang w:eastAsia="fr-CA"/>
        </w:rPr>
      </w:pPr>
      <w:r w:rsidRPr="00800452">
        <w:rPr>
          <w:rFonts w:eastAsia="Times New Roman" w:cs="Tahoma"/>
          <w:sz w:val="20"/>
          <w:szCs w:val="20"/>
          <w:lang w:eastAsia="fr-CA"/>
        </w:rPr>
        <w:t xml:space="preserve">1 000 et la soustraction correspondante (se limitant à des numéraux à 1, 2 ou 3 chiffres) de </w:t>
      </w:r>
    </w:p>
    <w:p w:rsidR="00800452" w:rsidRPr="00800452" w:rsidRDefault="00800452" w:rsidP="00800452">
      <w:pPr>
        <w:rPr>
          <w:rFonts w:eastAsia="Times New Roman" w:cs="Tahoma"/>
          <w:sz w:val="20"/>
          <w:szCs w:val="20"/>
          <w:lang w:eastAsia="fr-CA"/>
        </w:rPr>
      </w:pPr>
      <w:proofErr w:type="gramStart"/>
      <w:r w:rsidRPr="00800452">
        <w:rPr>
          <w:rFonts w:eastAsia="Times New Roman" w:cs="Tahoma"/>
          <w:sz w:val="20"/>
          <w:szCs w:val="20"/>
          <w:lang w:eastAsia="fr-CA"/>
        </w:rPr>
        <w:t>façon</w:t>
      </w:r>
      <w:proofErr w:type="gramEnd"/>
      <w:r w:rsidRPr="00800452">
        <w:rPr>
          <w:rFonts w:eastAsia="Times New Roman" w:cs="Tahoma"/>
          <w:sz w:val="20"/>
          <w:szCs w:val="20"/>
          <w:lang w:eastAsia="fr-CA"/>
        </w:rPr>
        <w:t xml:space="preserve"> concrète, imagée ou symbolique en : </w:t>
      </w:r>
    </w:p>
    <w:p w:rsidR="00800452" w:rsidRPr="00800452" w:rsidRDefault="00800452" w:rsidP="00800452">
      <w:pPr>
        <w:rPr>
          <w:rFonts w:eastAsia="Times New Roman" w:cs="Tahoma"/>
          <w:sz w:val="20"/>
          <w:szCs w:val="20"/>
          <w:lang w:eastAsia="fr-CA"/>
        </w:rPr>
      </w:pPr>
      <w:r w:rsidRPr="00800452">
        <w:rPr>
          <w:rFonts w:eastAsia="Times New Roman" w:cs="Tahoma"/>
          <w:sz w:val="20"/>
          <w:szCs w:val="20"/>
          <w:lang w:eastAsia="fr-CA"/>
        </w:rPr>
        <w:t>•  utilisant ses stratégies personnelles pour additionner et soustraire des nombres, avec et</w:t>
      </w:r>
    </w:p>
    <w:p w:rsidR="00800452" w:rsidRPr="00800452" w:rsidRDefault="00800452" w:rsidP="00800452">
      <w:pPr>
        <w:rPr>
          <w:rFonts w:eastAsia="Times New Roman" w:cs="Tahoma"/>
          <w:sz w:val="20"/>
          <w:szCs w:val="20"/>
          <w:lang w:eastAsia="fr-CA"/>
        </w:rPr>
      </w:pPr>
      <w:proofErr w:type="gramStart"/>
      <w:r w:rsidRPr="00800452">
        <w:rPr>
          <w:rFonts w:eastAsia="Times New Roman" w:cs="Tahoma"/>
          <w:sz w:val="20"/>
          <w:szCs w:val="20"/>
          <w:lang w:eastAsia="fr-CA"/>
        </w:rPr>
        <w:t>sans</w:t>
      </w:r>
      <w:proofErr w:type="gramEnd"/>
      <w:r w:rsidRPr="00800452">
        <w:rPr>
          <w:rFonts w:eastAsia="Times New Roman" w:cs="Tahoma"/>
          <w:sz w:val="20"/>
          <w:szCs w:val="20"/>
          <w:lang w:eastAsia="fr-CA"/>
        </w:rPr>
        <w:t xml:space="preserve"> l’aide de matériel de manipulation; </w:t>
      </w:r>
    </w:p>
    <w:p w:rsidR="00800452" w:rsidRPr="00800452" w:rsidRDefault="00800452" w:rsidP="00800452">
      <w:pPr>
        <w:rPr>
          <w:rFonts w:eastAsia="Times New Roman" w:cs="Tahoma"/>
          <w:sz w:val="20"/>
          <w:szCs w:val="20"/>
          <w:lang w:eastAsia="fr-CA"/>
        </w:rPr>
      </w:pPr>
      <w:r w:rsidRPr="00800452">
        <w:rPr>
          <w:rFonts w:eastAsia="Times New Roman" w:cs="Tahoma"/>
          <w:sz w:val="20"/>
          <w:szCs w:val="20"/>
          <w:lang w:eastAsia="fr-CA"/>
        </w:rPr>
        <w:t xml:space="preserve">•  créant et en résolvant des problèmes contextualisés d’addition et de soustraction. </w:t>
      </w:r>
    </w:p>
    <w:p w:rsidR="00D51132" w:rsidRPr="00800452" w:rsidRDefault="00800452" w:rsidP="00800452">
      <w:pPr>
        <w:rPr>
          <w:rFonts w:eastAsia="Times New Roman" w:cs="Tahoma"/>
          <w:sz w:val="20"/>
          <w:szCs w:val="20"/>
          <w:lang w:eastAsia="fr-CA"/>
        </w:rPr>
      </w:pPr>
      <w:r w:rsidRPr="00800452">
        <w:rPr>
          <w:rFonts w:eastAsia="Times New Roman" w:cs="Tahoma"/>
          <w:sz w:val="20"/>
          <w:szCs w:val="20"/>
          <w:lang w:eastAsia="fr-CA"/>
        </w:rPr>
        <w:t>[C, CE, L, R, RP, V]</w:t>
      </w:r>
    </w:p>
    <w:p w:rsidR="00D51132" w:rsidRDefault="00D51132" w:rsidP="0028370C">
      <w:pPr>
        <w:rPr>
          <w:rFonts w:eastAsia="Times New Roman" w:cs="Tahoma"/>
          <w:lang w:eastAsia="fr-CA"/>
        </w:rPr>
      </w:pPr>
    </w:p>
    <w:p w:rsidR="00D51132" w:rsidRDefault="00D51132" w:rsidP="0028370C">
      <w:pPr>
        <w:rPr>
          <w:rFonts w:eastAsia="Times New Roman" w:cs="Tahoma"/>
          <w:lang w:eastAsia="fr-CA"/>
        </w:rPr>
      </w:pPr>
    </w:p>
    <w:p w:rsidR="00D51132" w:rsidRDefault="00D51132" w:rsidP="0028370C">
      <w:pPr>
        <w:rPr>
          <w:rFonts w:eastAsia="Times New Roman" w:cs="Tahoma"/>
          <w:lang w:eastAsia="fr-CA"/>
        </w:rPr>
      </w:pPr>
    </w:p>
    <w:p w:rsidR="00BE05B4" w:rsidRPr="00EC1B83" w:rsidRDefault="00BE05B4" w:rsidP="00BE05B4">
      <w:pPr>
        <w:rPr>
          <w:sz w:val="16"/>
          <w:szCs w:val="16"/>
        </w:rPr>
      </w:pPr>
      <w:r w:rsidRPr="00EC1B83">
        <w:rPr>
          <w:sz w:val="16"/>
          <w:szCs w:val="16"/>
        </w:rPr>
        <w:t xml:space="preserve">Mathématiques M-9 – Programme d’études de l’Alberta </w:t>
      </w:r>
    </w:p>
    <w:p w:rsidR="00BE05B4" w:rsidRDefault="00BE05B4" w:rsidP="00BE05B4">
      <w:pPr>
        <w:rPr>
          <w:sz w:val="16"/>
          <w:szCs w:val="16"/>
          <w:lang w:val="en-CA"/>
        </w:rPr>
      </w:pPr>
      <w:r>
        <w:rPr>
          <w:sz w:val="16"/>
          <w:szCs w:val="16"/>
          <w:lang w:val="en-CA"/>
        </w:rPr>
        <w:t>©Alberta Education, Canada, 2007</w:t>
      </w:r>
    </w:p>
    <w:p w:rsidR="00BE05B4" w:rsidRPr="00C126C2" w:rsidRDefault="00BE05B4" w:rsidP="00BE05B4">
      <w:pPr>
        <w:rPr>
          <w:lang w:val="en-US"/>
        </w:rPr>
      </w:pPr>
    </w:p>
    <w:p w:rsidR="00D51132" w:rsidRDefault="00D51132" w:rsidP="0028370C">
      <w:pPr>
        <w:rPr>
          <w:rFonts w:eastAsia="Times New Roman" w:cs="Tahoma"/>
          <w:lang w:eastAsia="fr-CA"/>
        </w:rPr>
      </w:pPr>
      <w:bookmarkStart w:id="0" w:name="_GoBack"/>
      <w:bookmarkEnd w:id="0"/>
    </w:p>
    <w:p w:rsidR="00D51132" w:rsidRDefault="00D51132" w:rsidP="0028370C">
      <w:pPr>
        <w:rPr>
          <w:rFonts w:eastAsia="Times New Roman" w:cs="Tahoma"/>
          <w:lang w:eastAsia="fr-CA"/>
        </w:rPr>
      </w:pPr>
    </w:p>
    <w:p w:rsidR="00D51132" w:rsidRDefault="00D51132" w:rsidP="0028370C">
      <w:pPr>
        <w:rPr>
          <w:rFonts w:eastAsia="Times New Roman" w:cs="Tahoma"/>
          <w:lang w:eastAsia="fr-CA"/>
        </w:rPr>
      </w:pPr>
    </w:p>
    <w:p w:rsidR="00D51132" w:rsidRDefault="00D51132" w:rsidP="0028370C">
      <w:pPr>
        <w:rPr>
          <w:rFonts w:eastAsia="Times New Roman" w:cs="Tahoma"/>
          <w:lang w:eastAsia="fr-CA"/>
        </w:rPr>
      </w:pPr>
    </w:p>
    <w:p w:rsidR="00D51132" w:rsidRDefault="00D51132" w:rsidP="0028370C">
      <w:pPr>
        <w:rPr>
          <w:rFonts w:eastAsia="Times New Roman" w:cs="Tahoma"/>
          <w:lang w:eastAsia="fr-CA"/>
        </w:rPr>
      </w:pPr>
    </w:p>
    <w:p w:rsidR="00D51132" w:rsidRDefault="00D51132" w:rsidP="0028370C">
      <w:pPr>
        <w:rPr>
          <w:rFonts w:eastAsia="Times New Roman" w:cs="Tahoma"/>
          <w:lang w:eastAsia="fr-CA"/>
        </w:rPr>
      </w:pPr>
    </w:p>
    <w:p w:rsidR="00D51132" w:rsidRDefault="00D51132" w:rsidP="0028370C">
      <w:pPr>
        <w:rPr>
          <w:rFonts w:eastAsia="Times New Roman" w:cs="Tahoma"/>
          <w:lang w:eastAsia="fr-CA"/>
        </w:rPr>
      </w:pPr>
    </w:p>
    <w:p w:rsidR="00D51132" w:rsidRDefault="00D51132" w:rsidP="0028370C">
      <w:pPr>
        <w:rPr>
          <w:rFonts w:eastAsia="Times New Roman" w:cs="Tahoma"/>
          <w:lang w:eastAsia="fr-CA"/>
        </w:rPr>
      </w:pPr>
    </w:p>
    <w:p w:rsidR="00D51132" w:rsidRDefault="00D51132" w:rsidP="0028370C">
      <w:pPr>
        <w:rPr>
          <w:rFonts w:eastAsia="Times New Roman" w:cs="Tahoma"/>
          <w:lang w:eastAsia="fr-CA"/>
        </w:rPr>
      </w:pPr>
    </w:p>
    <w:p w:rsidR="00D51132" w:rsidRDefault="00D51132" w:rsidP="0028370C">
      <w:pPr>
        <w:rPr>
          <w:rFonts w:eastAsia="Times New Roman" w:cs="Tahoma"/>
          <w:lang w:eastAsia="fr-CA"/>
        </w:rPr>
      </w:pPr>
    </w:p>
    <w:p w:rsidR="00D51132" w:rsidRDefault="00D51132" w:rsidP="0028370C">
      <w:pPr>
        <w:rPr>
          <w:rFonts w:eastAsia="Times New Roman" w:cs="Tahoma"/>
          <w:lang w:eastAsia="fr-CA"/>
        </w:rPr>
      </w:pPr>
    </w:p>
    <w:p w:rsidR="00D51132" w:rsidRDefault="00D51132" w:rsidP="0028370C">
      <w:pPr>
        <w:rPr>
          <w:rFonts w:eastAsia="Times New Roman" w:cs="Tahoma"/>
          <w:lang w:eastAsia="fr-CA"/>
        </w:rPr>
      </w:pPr>
    </w:p>
    <w:p w:rsidR="00D51132" w:rsidRDefault="00D51132" w:rsidP="0028370C">
      <w:pPr>
        <w:rPr>
          <w:rFonts w:eastAsia="Times New Roman" w:cs="Tahoma"/>
          <w:lang w:eastAsia="fr-CA"/>
        </w:rPr>
      </w:pPr>
    </w:p>
    <w:p w:rsidR="00D51132" w:rsidRDefault="00D51132" w:rsidP="0028370C">
      <w:pPr>
        <w:rPr>
          <w:rFonts w:eastAsia="Times New Roman" w:cs="Tahoma"/>
          <w:lang w:eastAsia="fr-CA"/>
        </w:rPr>
      </w:pPr>
    </w:p>
    <w:p w:rsidR="00D51132" w:rsidRDefault="00D51132" w:rsidP="0028370C">
      <w:pPr>
        <w:rPr>
          <w:rFonts w:eastAsia="Times New Roman" w:cs="Tahoma"/>
          <w:lang w:eastAsia="fr-CA"/>
        </w:rPr>
      </w:pPr>
    </w:p>
    <w:p w:rsidR="00D51132" w:rsidRDefault="00D51132" w:rsidP="0028370C">
      <w:pPr>
        <w:rPr>
          <w:rFonts w:eastAsia="Times New Roman" w:cs="Tahoma"/>
          <w:lang w:eastAsia="fr-CA"/>
        </w:rPr>
      </w:pPr>
    </w:p>
    <w:p w:rsidR="00D51132" w:rsidRDefault="00D51132" w:rsidP="0028370C">
      <w:pPr>
        <w:rPr>
          <w:rFonts w:eastAsia="Times New Roman" w:cs="Tahoma"/>
          <w:lang w:eastAsia="fr-CA"/>
        </w:rPr>
      </w:pPr>
    </w:p>
    <w:p w:rsidR="00D51132" w:rsidRDefault="00D51132" w:rsidP="0028370C">
      <w:pPr>
        <w:rPr>
          <w:rFonts w:eastAsia="Times New Roman" w:cs="Tahoma"/>
          <w:lang w:eastAsia="fr-CA"/>
        </w:rPr>
      </w:pPr>
    </w:p>
    <w:p w:rsidR="00D51132" w:rsidRDefault="00D51132" w:rsidP="0028370C">
      <w:pPr>
        <w:rPr>
          <w:rFonts w:eastAsia="Times New Roman" w:cs="Tahoma"/>
          <w:lang w:eastAsia="fr-CA"/>
        </w:rPr>
      </w:pPr>
    </w:p>
    <w:p w:rsidR="00B34E16" w:rsidRPr="00B34E16" w:rsidRDefault="00B34E16" w:rsidP="0028370C">
      <w:pPr>
        <w:rPr>
          <w:rFonts w:eastAsia="Times New Roman" w:cs="Tahoma"/>
          <w:b/>
          <w:lang w:eastAsia="fr-CA"/>
        </w:rPr>
      </w:pPr>
      <w:r>
        <w:rPr>
          <w:rFonts w:eastAsia="Times New Roman" w:cs="Tahoma"/>
          <w:b/>
          <w:lang w:eastAsia="fr-CA"/>
        </w:rPr>
        <w:t>Solution</w:t>
      </w:r>
      <w:r w:rsidR="00D51132">
        <w:rPr>
          <w:rFonts w:eastAsia="Times New Roman" w:cs="Tahoma"/>
          <w:b/>
          <w:lang w:eastAsia="fr-CA"/>
        </w:rPr>
        <w:t>s</w:t>
      </w:r>
    </w:p>
    <w:p w:rsidR="00957E15" w:rsidRPr="00957E15" w:rsidRDefault="00957E15" w:rsidP="00957E15">
      <w:pPr>
        <w:rPr>
          <w:rFonts w:ascii="Times New Roman" w:eastAsia="Times New Roman" w:hAnsi="Times New Roman"/>
          <w:lang w:eastAsia="fr-CA"/>
        </w:rPr>
      </w:pPr>
      <w:r w:rsidRPr="00BE05B4">
        <w:rPr>
          <w:rFonts w:ascii="Times New Roman" w:eastAsia="Times New Roman" w:hAnsi="Times New Roman"/>
          <w:lang w:val="en-US" w:eastAsia="fr-CA"/>
        </w:rPr>
        <w:br/>
        <w:t>Rajeev from Fair Field School sent us the following solution</w:t>
      </w:r>
      <w:proofErr w:type="gramStart"/>
      <w:r w:rsidRPr="00BE05B4">
        <w:rPr>
          <w:rFonts w:ascii="Times New Roman" w:eastAsia="Times New Roman" w:hAnsi="Times New Roman"/>
          <w:lang w:val="en-US" w:eastAsia="fr-CA"/>
        </w:rPr>
        <w:t>:</w:t>
      </w:r>
      <w:proofErr w:type="gramEnd"/>
      <w:r w:rsidRPr="00BE05B4">
        <w:rPr>
          <w:rFonts w:ascii="Times New Roman" w:eastAsia="Times New Roman" w:hAnsi="Times New Roman"/>
          <w:lang w:val="en-US" w:eastAsia="fr-CA"/>
        </w:rPr>
        <w:br/>
        <w:t>I found that your best chance of winning was the option of tossing the coin and the chance of winning was 1/4096.</w:t>
      </w:r>
      <w:r w:rsidRPr="00BE05B4">
        <w:rPr>
          <w:rFonts w:ascii="Times New Roman" w:eastAsia="Times New Roman" w:hAnsi="Times New Roman"/>
          <w:lang w:val="en-US" w:eastAsia="fr-CA"/>
        </w:rPr>
        <w:br/>
      </w:r>
      <w:proofErr w:type="spellStart"/>
      <w:r w:rsidRPr="00957E15">
        <w:rPr>
          <w:rFonts w:ascii="Times New Roman" w:eastAsia="Times New Roman" w:hAnsi="Times New Roman"/>
          <w:lang w:eastAsia="fr-CA"/>
        </w:rPr>
        <w:t>Here</w:t>
      </w:r>
      <w:proofErr w:type="spellEnd"/>
      <w:r w:rsidRPr="00957E15">
        <w:rPr>
          <w:rFonts w:ascii="Times New Roman" w:eastAsia="Times New Roman" w:hAnsi="Times New Roman"/>
          <w:lang w:eastAsia="fr-CA"/>
        </w:rPr>
        <w:t xml:space="preserve"> </w:t>
      </w:r>
      <w:proofErr w:type="spellStart"/>
      <w:r w:rsidRPr="00957E15">
        <w:rPr>
          <w:rFonts w:ascii="Times New Roman" w:eastAsia="Times New Roman" w:hAnsi="Times New Roman"/>
          <w:lang w:eastAsia="fr-CA"/>
        </w:rPr>
        <w:t>is</w:t>
      </w:r>
      <w:proofErr w:type="spellEnd"/>
      <w:r w:rsidRPr="00957E15">
        <w:rPr>
          <w:rFonts w:ascii="Times New Roman" w:eastAsia="Times New Roman" w:hAnsi="Times New Roman"/>
          <w:lang w:eastAsia="fr-CA"/>
        </w:rPr>
        <w:t xml:space="preserve"> how I </w:t>
      </w:r>
      <w:proofErr w:type="spellStart"/>
      <w:r w:rsidRPr="00957E15">
        <w:rPr>
          <w:rFonts w:ascii="Times New Roman" w:eastAsia="Times New Roman" w:hAnsi="Times New Roman"/>
          <w:lang w:eastAsia="fr-CA"/>
        </w:rPr>
        <w:t>worked</w:t>
      </w:r>
      <w:proofErr w:type="spellEnd"/>
      <w:r w:rsidRPr="00957E15">
        <w:rPr>
          <w:rFonts w:ascii="Times New Roman" w:eastAsia="Times New Roman" w:hAnsi="Times New Roman"/>
          <w:lang w:eastAsia="fr-CA"/>
        </w:rPr>
        <w:t xml:space="preserve"> </w:t>
      </w:r>
      <w:proofErr w:type="spellStart"/>
      <w:r w:rsidRPr="00957E15">
        <w:rPr>
          <w:rFonts w:ascii="Times New Roman" w:eastAsia="Times New Roman" w:hAnsi="Times New Roman"/>
          <w:lang w:eastAsia="fr-CA"/>
        </w:rPr>
        <w:t>it</w:t>
      </w:r>
      <w:proofErr w:type="spellEnd"/>
      <w:r w:rsidRPr="00957E15">
        <w:rPr>
          <w:rFonts w:ascii="Times New Roman" w:eastAsia="Times New Roman" w:hAnsi="Times New Roman"/>
          <w:lang w:eastAsia="fr-CA"/>
        </w:rPr>
        <w:t xml:space="preserve"> out:</w:t>
      </w:r>
    </w:p>
    <w:p w:rsidR="00957E15" w:rsidRPr="00BE05B4" w:rsidRDefault="00957E15" w:rsidP="00957E15">
      <w:pPr>
        <w:numPr>
          <w:ilvl w:val="0"/>
          <w:numId w:val="1"/>
        </w:numPr>
        <w:spacing w:before="100" w:beforeAutospacing="1" w:after="100" w:afterAutospacing="1"/>
        <w:rPr>
          <w:rFonts w:ascii="Times New Roman" w:eastAsia="Times New Roman" w:hAnsi="Times New Roman"/>
          <w:lang w:val="en-US" w:eastAsia="fr-CA"/>
        </w:rPr>
      </w:pPr>
      <w:r w:rsidRPr="00BE05B4">
        <w:rPr>
          <w:rFonts w:ascii="Times New Roman" w:eastAsia="Times New Roman" w:hAnsi="Times New Roman"/>
          <w:lang w:val="en-US" w:eastAsia="fr-CA"/>
        </w:rPr>
        <w:t>You win first prize if you can toss a fair coin and get 12 heads in a row. With one coin toss, you get half a chance, with 2 coin tosses you get 1/4 and with 3 you get 1/8 so with 12 coin tosses you get(1/2)</w:t>
      </w:r>
      <w:r w:rsidRPr="00BE05B4">
        <w:rPr>
          <w:rFonts w:ascii="Times New Roman" w:eastAsia="Times New Roman" w:hAnsi="Times New Roman"/>
          <w:vertAlign w:val="superscript"/>
          <w:lang w:val="en-US" w:eastAsia="fr-CA"/>
        </w:rPr>
        <w:t>12</w:t>
      </w:r>
      <w:r w:rsidRPr="00BE05B4">
        <w:rPr>
          <w:rFonts w:ascii="Times New Roman" w:eastAsia="Times New Roman" w:hAnsi="Times New Roman"/>
          <w:lang w:val="en-US" w:eastAsia="fr-CA"/>
        </w:rPr>
        <w:t xml:space="preserve"> which is 1/4096</w:t>
      </w:r>
    </w:p>
    <w:p w:rsidR="00957E15" w:rsidRPr="00BE05B4" w:rsidRDefault="00957E15" w:rsidP="00957E15">
      <w:pPr>
        <w:numPr>
          <w:ilvl w:val="0"/>
          <w:numId w:val="1"/>
        </w:numPr>
        <w:spacing w:before="100" w:beforeAutospacing="1" w:after="100" w:afterAutospacing="1"/>
        <w:rPr>
          <w:rFonts w:ascii="Times New Roman" w:eastAsia="Times New Roman" w:hAnsi="Times New Roman"/>
          <w:lang w:val="en-US" w:eastAsia="fr-CA"/>
        </w:rPr>
      </w:pPr>
      <w:r w:rsidRPr="00BE05B4">
        <w:rPr>
          <w:rFonts w:ascii="Times New Roman" w:eastAsia="Times New Roman" w:hAnsi="Times New Roman"/>
          <w:lang w:val="en-US" w:eastAsia="fr-CA"/>
        </w:rPr>
        <w:t>Throw 5 fair dice and you get 5 sixes and you win the first prize. With 1 fair die your chance of getting a six is 1/6 and with 2 its 1/36 so with 5 fair dice its (1/6)5 which is 1/7776</w:t>
      </w:r>
    </w:p>
    <w:p w:rsidR="00957E15" w:rsidRPr="00BE05B4" w:rsidRDefault="00957E15" w:rsidP="00957E15">
      <w:pPr>
        <w:numPr>
          <w:ilvl w:val="0"/>
          <w:numId w:val="1"/>
        </w:numPr>
        <w:spacing w:before="100" w:beforeAutospacing="1" w:after="100" w:afterAutospacing="1"/>
        <w:rPr>
          <w:rFonts w:ascii="Times New Roman" w:eastAsia="Times New Roman" w:hAnsi="Times New Roman"/>
          <w:lang w:val="en-US" w:eastAsia="fr-CA"/>
        </w:rPr>
      </w:pPr>
      <w:r w:rsidRPr="00BE05B4">
        <w:rPr>
          <w:rFonts w:ascii="Times New Roman" w:eastAsia="Times New Roman" w:hAnsi="Times New Roman"/>
          <w:lang w:val="en-US" w:eastAsia="fr-CA"/>
        </w:rPr>
        <w:t>Choose the top 4 from 10 famous pictures and put them in the right order to win. 1/5040</w:t>
      </w:r>
    </w:p>
    <w:p w:rsidR="00957E15" w:rsidRPr="00BE05B4" w:rsidRDefault="00957E15" w:rsidP="00957E15">
      <w:pPr>
        <w:numPr>
          <w:ilvl w:val="0"/>
          <w:numId w:val="1"/>
        </w:numPr>
        <w:spacing w:before="100" w:beforeAutospacing="1" w:after="100" w:afterAutospacing="1"/>
        <w:rPr>
          <w:rFonts w:ascii="Times New Roman" w:eastAsia="Times New Roman" w:hAnsi="Times New Roman"/>
          <w:lang w:val="en-US" w:eastAsia="fr-CA"/>
        </w:rPr>
      </w:pPr>
      <w:r w:rsidRPr="00BE05B4">
        <w:rPr>
          <w:rFonts w:ascii="Times New Roman" w:eastAsia="Times New Roman" w:hAnsi="Times New Roman"/>
          <w:lang w:val="en-US" w:eastAsia="fr-CA"/>
        </w:rPr>
        <w:t xml:space="preserve">Our resident Gardener has listed her seven </w:t>
      </w:r>
      <w:proofErr w:type="spellStart"/>
      <w:r w:rsidRPr="00BE05B4">
        <w:rPr>
          <w:rFonts w:ascii="Times New Roman" w:eastAsia="Times New Roman" w:hAnsi="Times New Roman"/>
          <w:lang w:val="en-US" w:eastAsia="fr-CA"/>
        </w:rPr>
        <w:t>favourite</w:t>
      </w:r>
      <w:proofErr w:type="spellEnd"/>
      <w:r w:rsidRPr="00BE05B4">
        <w:rPr>
          <w:rFonts w:ascii="Times New Roman" w:eastAsia="Times New Roman" w:hAnsi="Times New Roman"/>
          <w:lang w:val="en-US" w:eastAsia="fr-CA"/>
        </w:rPr>
        <w:t xml:space="preserve"> plants in order. If you can match the order you win. With 2 there are 2 ways of ordering, with 3 it is 6 and with 4 it is 24 and so with 7 it is 7</w:t>
      </w:r>
      <w:r>
        <w:rPr>
          <w:rFonts w:ascii="Times New Roman" w:eastAsia="Times New Roman" w:hAnsi="Times New Roman"/>
          <w:noProof/>
          <w:lang w:eastAsia="fr-CA"/>
        </w:rPr>
        <w:drawing>
          <wp:inline distT="0" distB="0" distL="0" distR="0">
            <wp:extent cx="123825" cy="95250"/>
            <wp:effectExtent l="19050" t="0" r="9525" b="0"/>
            <wp:docPr id="4" name="Image 4" descr="http://nrich.maths.org/javascript/jsMath/fonts/cmsy10/alpha/144/cha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rich.maths.org/javascript/jsMath/fonts/cmsy10/alpha/144/char02.png"/>
                    <pic:cNvPicPr>
                      <a:picLocks noChangeAspect="1" noChangeArrowheads="1"/>
                    </pic:cNvPicPr>
                  </pic:nvPicPr>
                  <pic:blipFill>
                    <a:blip r:embed="rId9" cstate="print"/>
                    <a:srcRect/>
                    <a:stretch>
                      <a:fillRect/>
                    </a:stretch>
                  </pic:blipFill>
                  <pic:spPr bwMode="auto">
                    <a:xfrm>
                      <a:off x="0" y="0"/>
                      <a:ext cx="123825" cy="95250"/>
                    </a:xfrm>
                    <a:prstGeom prst="rect">
                      <a:avLst/>
                    </a:prstGeom>
                    <a:noFill/>
                    <a:ln w="9525">
                      <a:noFill/>
                      <a:miter lim="800000"/>
                      <a:headEnd/>
                      <a:tailEnd/>
                    </a:ln>
                  </pic:spPr>
                </pic:pic>
              </a:graphicData>
            </a:graphic>
          </wp:inline>
        </w:drawing>
      </w:r>
      <w:r w:rsidRPr="00BE05B4">
        <w:rPr>
          <w:rFonts w:ascii="Times New Roman" w:eastAsia="Times New Roman" w:hAnsi="Times New Roman"/>
          <w:lang w:val="en-US" w:eastAsia="fr-CA"/>
        </w:rPr>
        <w:t>6</w:t>
      </w:r>
      <w:r>
        <w:rPr>
          <w:rFonts w:ascii="Times New Roman" w:eastAsia="Times New Roman" w:hAnsi="Times New Roman"/>
          <w:noProof/>
          <w:lang w:eastAsia="fr-CA"/>
        </w:rPr>
        <w:drawing>
          <wp:inline distT="0" distB="0" distL="0" distR="0">
            <wp:extent cx="123825" cy="95250"/>
            <wp:effectExtent l="19050" t="0" r="9525" b="0"/>
            <wp:docPr id="5" name="Image 5" descr="http://nrich.maths.org/javascript/jsMath/fonts/cmsy10/alpha/144/cha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rich.maths.org/javascript/jsMath/fonts/cmsy10/alpha/144/char02.png"/>
                    <pic:cNvPicPr>
                      <a:picLocks noChangeAspect="1" noChangeArrowheads="1"/>
                    </pic:cNvPicPr>
                  </pic:nvPicPr>
                  <pic:blipFill>
                    <a:blip r:embed="rId9" cstate="print"/>
                    <a:srcRect/>
                    <a:stretch>
                      <a:fillRect/>
                    </a:stretch>
                  </pic:blipFill>
                  <pic:spPr bwMode="auto">
                    <a:xfrm>
                      <a:off x="0" y="0"/>
                      <a:ext cx="123825" cy="95250"/>
                    </a:xfrm>
                    <a:prstGeom prst="rect">
                      <a:avLst/>
                    </a:prstGeom>
                    <a:noFill/>
                    <a:ln w="9525">
                      <a:noFill/>
                      <a:miter lim="800000"/>
                      <a:headEnd/>
                      <a:tailEnd/>
                    </a:ln>
                  </pic:spPr>
                </pic:pic>
              </a:graphicData>
            </a:graphic>
          </wp:inline>
        </w:drawing>
      </w:r>
      <w:r w:rsidRPr="00BE05B4">
        <w:rPr>
          <w:rFonts w:ascii="Times New Roman" w:eastAsia="Times New Roman" w:hAnsi="Times New Roman"/>
          <w:lang w:val="en-US" w:eastAsia="fr-CA"/>
        </w:rPr>
        <w:t>5</w:t>
      </w:r>
      <w:r>
        <w:rPr>
          <w:rFonts w:ascii="Times New Roman" w:eastAsia="Times New Roman" w:hAnsi="Times New Roman"/>
          <w:noProof/>
          <w:lang w:eastAsia="fr-CA"/>
        </w:rPr>
        <w:drawing>
          <wp:inline distT="0" distB="0" distL="0" distR="0">
            <wp:extent cx="123825" cy="95250"/>
            <wp:effectExtent l="19050" t="0" r="9525" b="0"/>
            <wp:docPr id="6" name="Image 6" descr="http://nrich.maths.org/javascript/jsMath/fonts/cmsy10/alpha/144/cha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rich.maths.org/javascript/jsMath/fonts/cmsy10/alpha/144/char02.png"/>
                    <pic:cNvPicPr>
                      <a:picLocks noChangeAspect="1" noChangeArrowheads="1"/>
                    </pic:cNvPicPr>
                  </pic:nvPicPr>
                  <pic:blipFill>
                    <a:blip r:embed="rId9" cstate="print"/>
                    <a:srcRect/>
                    <a:stretch>
                      <a:fillRect/>
                    </a:stretch>
                  </pic:blipFill>
                  <pic:spPr bwMode="auto">
                    <a:xfrm>
                      <a:off x="0" y="0"/>
                      <a:ext cx="123825" cy="95250"/>
                    </a:xfrm>
                    <a:prstGeom prst="rect">
                      <a:avLst/>
                    </a:prstGeom>
                    <a:noFill/>
                    <a:ln w="9525">
                      <a:noFill/>
                      <a:miter lim="800000"/>
                      <a:headEnd/>
                      <a:tailEnd/>
                    </a:ln>
                  </pic:spPr>
                </pic:pic>
              </a:graphicData>
            </a:graphic>
          </wp:inline>
        </w:drawing>
      </w:r>
      <w:r w:rsidRPr="00BE05B4">
        <w:rPr>
          <w:rFonts w:ascii="Times New Roman" w:eastAsia="Times New Roman" w:hAnsi="Times New Roman"/>
          <w:lang w:val="en-US" w:eastAsia="fr-CA"/>
        </w:rPr>
        <w:t>4</w:t>
      </w:r>
      <w:r>
        <w:rPr>
          <w:rFonts w:ascii="Times New Roman" w:eastAsia="Times New Roman" w:hAnsi="Times New Roman"/>
          <w:noProof/>
          <w:lang w:eastAsia="fr-CA"/>
        </w:rPr>
        <w:drawing>
          <wp:inline distT="0" distB="0" distL="0" distR="0">
            <wp:extent cx="123825" cy="95250"/>
            <wp:effectExtent l="19050" t="0" r="9525" b="0"/>
            <wp:docPr id="7" name="Image 7" descr="http://nrich.maths.org/javascript/jsMath/fonts/cmsy10/alpha/144/cha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rich.maths.org/javascript/jsMath/fonts/cmsy10/alpha/144/char02.png"/>
                    <pic:cNvPicPr>
                      <a:picLocks noChangeAspect="1" noChangeArrowheads="1"/>
                    </pic:cNvPicPr>
                  </pic:nvPicPr>
                  <pic:blipFill>
                    <a:blip r:embed="rId9" cstate="print"/>
                    <a:srcRect/>
                    <a:stretch>
                      <a:fillRect/>
                    </a:stretch>
                  </pic:blipFill>
                  <pic:spPr bwMode="auto">
                    <a:xfrm>
                      <a:off x="0" y="0"/>
                      <a:ext cx="123825" cy="95250"/>
                    </a:xfrm>
                    <a:prstGeom prst="rect">
                      <a:avLst/>
                    </a:prstGeom>
                    <a:noFill/>
                    <a:ln w="9525">
                      <a:noFill/>
                      <a:miter lim="800000"/>
                      <a:headEnd/>
                      <a:tailEnd/>
                    </a:ln>
                  </pic:spPr>
                </pic:pic>
              </a:graphicData>
            </a:graphic>
          </wp:inline>
        </w:drawing>
      </w:r>
      <w:r w:rsidRPr="00BE05B4">
        <w:rPr>
          <w:rFonts w:ascii="Times New Roman" w:eastAsia="Times New Roman" w:hAnsi="Times New Roman"/>
          <w:lang w:val="en-US" w:eastAsia="fr-CA"/>
        </w:rPr>
        <w:t>3</w:t>
      </w:r>
      <w:r>
        <w:rPr>
          <w:rFonts w:ascii="Times New Roman" w:eastAsia="Times New Roman" w:hAnsi="Times New Roman"/>
          <w:noProof/>
          <w:lang w:eastAsia="fr-CA"/>
        </w:rPr>
        <w:drawing>
          <wp:inline distT="0" distB="0" distL="0" distR="0">
            <wp:extent cx="123825" cy="95250"/>
            <wp:effectExtent l="19050" t="0" r="9525" b="0"/>
            <wp:docPr id="8" name="Image 8" descr="http://nrich.maths.org/javascript/jsMath/fonts/cmsy10/alpha/144/cha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rich.maths.org/javascript/jsMath/fonts/cmsy10/alpha/144/char02.png"/>
                    <pic:cNvPicPr>
                      <a:picLocks noChangeAspect="1" noChangeArrowheads="1"/>
                    </pic:cNvPicPr>
                  </pic:nvPicPr>
                  <pic:blipFill>
                    <a:blip r:embed="rId9" cstate="print"/>
                    <a:srcRect/>
                    <a:stretch>
                      <a:fillRect/>
                    </a:stretch>
                  </pic:blipFill>
                  <pic:spPr bwMode="auto">
                    <a:xfrm>
                      <a:off x="0" y="0"/>
                      <a:ext cx="123825" cy="95250"/>
                    </a:xfrm>
                    <a:prstGeom prst="rect">
                      <a:avLst/>
                    </a:prstGeom>
                    <a:noFill/>
                    <a:ln w="9525">
                      <a:noFill/>
                      <a:miter lim="800000"/>
                      <a:headEnd/>
                      <a:tailEnd/>
                    </a:ln>
                  </pic:spPr>
                </pic:pic>
              </a:graphicData>
            </a:graphic>
          </wp:inline>
        </w:drawing>
      </w:r>
      <w:r w:rsidRPr="00BE05B4">
        <w:rPr>
          <w:rFonts w:ascii="Times New Roman" w:eastAsia="Times New Roman" w:hAnsi="Times New Roman"/>
          <w:lang w:val="en-US" w:eastAsia="fr-CA"/>
        </w:rPr>
        <w:t>2</w:t>
      </w:r>
      <w:r>
        <w:rPr>
          <w:rFonts w:ascii="Times New Roman" w:eastAsia="Times New Roman" w:hAnsi="Times New Roman"/>
          <w:noProof/>
          <w:lang w:eastAsia="fr-CA"/>
        </w:rPr>
        <w:drawing>
          <wp:inline distT="0" distB="0" distL="0" distR="0">
            <wp:extent cx="123825" cy="95250"/>
            <wp:effectExtent l="19050" t="0" r="9525" b="0"/>
            <wp:docPr id="9" name="Image 9" descr="http://nrich.maths.org/javascript/jsMath/fonts/cmsy10/alpha/144/cha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rich.maths.org/javascript/jsMath/fonts/cmsy10/alpha/144/char02.png"/>
                    <pic:cNvPicPr>
                      <a:picLocks noChangeAspect="1" noChangeArrowheads="1"/>
                    </pic:cNvPicPr>
                  </pic:nvPicPr>
                  <pic:blipFill>
                    <a:blip r:embed="rId9" cstate="print"/>
                    <a:srcRect/>
                    <a:stretch>
                      <a:fillRect/>
                    </a:stretch>
                  </pic:blipFill>
                  <pic:spPr bwMode="auto">
                    <a:xfrm>
                      <a:off x="0" y="0"/>
                      <a:ext cx="123825" cy="95250"/>
                    </a:xfrm>
                    <a:prstGeom prst="rect">
                      <a:avLst/>
                    </a:prstGeom>
                    <a:noFill/>
                    <a:ln w="9525">
                      <a:noFill/>
                      <a:miter lim="800000"/>
                      <a:headEnd/>
                      <a:tailEnd/>
                    </a:ln>
                  </pic:spPr>
                </pic:pic>
              </a:graphicData>
            </a:graphic>
          </wp:inline>
        </w:drawing>
      </w:r>
      <w:r w:rsidRPr="00BE05B4">
        <w:rPr>
          <w:rFonts w:ascii="Times New Roman" w:eastAsia="Times New Roman" w:hAnsi="Times New Roman"/>
          <w:lang w:val="en-US" w:eastAsia="fr-CA"/>
        </w:rPr>
        <w:t>1)=5040 So the probability of selecting the correct ordering is 1/5040</w:t>
      </w:r>
    </w:p>
    <w:p w:rsidR="00957E15" w:rsidRPr="00BE05B4" w:rsidRDefault="00957E15" w:rsidP="00957E15">
      <w:pPr>
        <w:numPr>
          <w:ilvl w:val="0"/>
          <w:numId w:val="1"/>
        </w:numPr>
        <w:spacing w:before="100" w:beforeAutospacing="1" w:after="100" w:afterAutospacing="1"/>
        <w:rPr>
          <w:rFonts w:ascii="Times New Roman" w:eastAsia="Times New Roman" w:hAnsi="Times New Roman"/>
          <w:lang w:val="en-US" w:eastAsia="fr-CA"/>
        </w:rPr>
      </w:pPr>
      <w:r w:rsidRPr="00BE05B4">
        <w:rPr>
          <w:rFonts w:ascii="Times New Roman" w:eastAsia="Times New Roman" w:hAnsi="Times New Roman"/>
          <w:lang w:val="en-US" w:eastAsia="fr-CA"/>
        </w:rPr>
        <w:t>You toss four ten-</w:t>
      </w:r>
      <w:proofErr w:type="gramStart"/>
      <w:r w:rsidRPr="00BE05B4">
        <w:rPr>
          <w:rFonts w:ascii="Times New Roman" w:eastAsia="Times New Roman" w:hAnsi="Times New Roman"/>
          <w:lang w:val="en-US" w:eastAsia="fr-CA"/>
        </w:rPr>
        <w:t>sided</w:t>
      </w:r>
      <w:proofErr w:type="gramEnd"/>
      <w:r w:rsidRPr="00BE05B4">
        <w:rPr>
          <w:rFonts w:ascii="Times New Roman" w:eastAsia="Times New Roman" w:hAnsi="Times New Roman"/>
          <w:lang w:val="en-US" w:eastAsia="fr-CA"/>
        </w:rPr>
        <w:t xml:space="preserve"> dice and win the first prize if you can get 4 sixes. With one die it's 1/10 and with 2 dice it's 1/100 and with 4 dice it is 1/10000</w:t>
      </w:r>
    </w:p>
    <w:p w:rsidR="00957E15" w:rsidRPr="00BE05B4" w:rsidRDefault="00957E15" w:rsidP="00957E15">
      <w:pPr>
        <w:rPr>
          <w:rFonts w:ascii="Times New Roman" w:eastAsia="Times New Roman" w:hAnsi="Times New Roman"/>
          <w:lang w:val="en-US" w:eastAsia="fr-CA"/>
        </w:rPr>
      </w:pPr>
      <w:r w:rsidRPr="00BE05B4">
        <w:rPr>
          <w:rFonts w:ascii="Times New Roman" w:eastAsia="Times New Roman" w:hAnsi="Times New Roman"/>
          <w:lang w:val="en-US" w:eastAsia="fr-CA"/>
        </w:rPr>
        <w:t xml:space="preserve">Christian from </w:t>
      </w:r>
      <w:proofErr w:type="spellStart"/>
      <w:r w:rsidRPr="00BE05B4">
        <w:rPr>
          <w:rFonts w:ascii="Times New Roman" w:eastAsia="Times New Roman" w:hAnsi="Times New Roman"/>
          <w:lang w:val="en-US" w:eastAsia="fr-CA"/>
        </w:rPr>
        <w:t>Takeley</w:t>
      </w:r>
      <w:proofErr w:type="spellEnd"/>
      <w:r w:rsidRPr="00BE05B4">
        <w:rPr>
          <w:rFonts w:ascii="Times New Roman" w:eastAsia="Times New Roman" w:hAnsi="Times New Roman"/>
          <w:lang w:val="en-US" w:eastAsia="fr-CA"/>
        </w:rPr>
        <w:t xml:space="preserve"> explains how to calculate the probability for number 3: </w:t>
      </w:r>
    </w:p>
    <w:p w:rsidR="00957E15" w:rsidRPr="00BE05B4" w:rsidRDefault="00957E15" w:rsidP="00957E15">
      <w:pPr>
        <w:rPr>
          <w:rFonts w:ascii="Times New Roman" w:eastAsia="Times New Roman" w:hAnsi="Times New Roman"/>
          <w:lang w:val="en-US" w:eastAsia="fr-CA"/>
        </w:rPr>
      </w:pPr>
      <w:proofErr w:type="gramStart"/>
      <w:r w:rsidRPr="00BE05B4">
        <w:rPr>
          <w:rFonts w:ascii="Times New Roman" w:eastAsia="Times New Roman" w:hAnsi="Times New Roman"/>
          <w:lang w:val="en-US" w:eastAsia="fr-CA"/>
        </w:rPr>
        <w:t>The game which involves the ten famous pictures.</w:t>
      </w:r>
      <w:proofErr w:type="gramEnd"/>
      <w:r w:rsidRPr="00BE05B4">
        <w:rPr>
          <w:rFonts w:ascii="Times New Roman" w:eastAsia="Times New Roman" w:hAnsi="Times New Roman"/>
          <w:lang w:val="en-US" w:eastAsia="fr-CA"/>
        </w:rPr>
        <w:t xml:space="preserve"> You work out the probability of putting the right picture first, which is one tenth. You then work out the probability of getting the right picture and putting it into the second place, which is one ninth. You continue in this way until you have all four individual probabilities. You then multiply them all together: one tenth, one ninth, one eight and one seventh, to get your final answer. The probability is 1/5040, which by coincidence is the same probability as in the gardener game. </w:t>
      </w:r>
    </w:p>
    <w:p w:rsidR="00957E15" w:rsidRPr="00BE05B4" w:rsidRDefault="00957E15" w:rsidP="00957E15">
      <w:pPr>
        <w:spacing w:after="240"/>
        <w:rPr>
          <w:rFonts w:ascii="Times New Roman" w:eastAsia="Times New Roman" w:hAnsi="Times New Roman"/>
          <w:lang w:val="en-US" w:eastAsia="fr-CA"/>
        </w:rPr>
      </w:pPr>
    </w:p>
    <w:p w:rsidR="00957E15" w:rsidRPr="00BE05B4" w:rsidRDefault="00957E15" w:rsidP="00957E15">
      <w:pPr>
        <w:rPr>
          <w:rFonts w:ascii="Times New Roman" w:eastAsia="Times New Roman" w:hAnsi="Times New Roman"/>
          <w:lang w:val="en-US" w:eastAsia="fr-CA"/>
        </w:rPr>
      </w:pPr>
      <w:r w:rsidRPr="00BE05B4">
        <w:rPr>
          <w:rFonts w:ascii="Times New Roman" w:eastAsia="Times New Roman" w:hAnsi="Times New Roman"/>
          <w:lang w:val="en-US" w:eastAsia="fr-CA"/>
        </w:rPr>
        <w:lastRenderedPageBreak/>
        <w:t xml:space="preserve">Well done too to Patrick from Woodbridge School and </w:t>
      </w:r>
      <w:proofErr w:type="spellStart"/>
      <w:r w:rsidRPr="00BE05B4">
        <w:rPr>
          <w:rFonts w:ascii="Times New Roman" w:eastAsia="Times New Roman" w:hAnsi="Times New Roman"/>
          <w:lang w:val="en-US" w:eastAsia="fr-CA"/>
        </w:rPr>
        <w:t>Yash</w:t>
      </w:r>
      <w:proofErr w:type="spellEnd"/>
      <w:r w:rsidRPr="00BE05B4">
        <w:rPr>
          <w:rFonts w:ascii="Times New Roman" w:eastAsia="Times New Roman" w:hAnsi="Times New Roman"/>
          <w:lang w:val="en-US" w:eastAsia="fr-CA"/>
        </w:rPr>
        <w:t xml:space="preserve"> from </w:t>
      </w:r>
      <w:proofErr w:type="spellStart"/>
      <w:r w:rsidRPr="00BE05B4">
        <w:rPr>
          <w:rFonts w:ascii="Times New Roman" w:eastAsia="Times New Roman" w:hAnsi="Times New Roman"/>
          <w:lang w:val="en-US" w:eastAsia="fr-CA"/>
        </w:rPr>
        <w:t>Natomas</w:t>
      </w:r>
      <w:proofErr w:type="spellEnd"/>
      <w:r w:rsidRPr="00BE05B4">
        <w:rPr>
          <w:rFonts w:ascii="Times New Roman" w:eastAsia="Times New Roman" w:hAnsi="Times New Roman"/>
          <w:lang w:val="en-US" w:eastAsia="fr-CA"/>
        </w:rPr>
        <w:t xml:space="preserve"> Charter School who sent in largely complete solutions to this problem. </w:t>
      </w:r>
      <w:proofErr w:type="spellStart"/>
      <w:r w:rsidRPr="00BE05B4">
        <w:rPr>
          <w:rFonts w:ascii="Times New Roman" w:eastAsia="Times New Roman" w:hAnsi="Times New Roman"/>
          <w:lang w:val="en-US" w:eastAsia="fr-CA"/>
        </w:rPr>
        <w:t>Yash</w:t>
      </w:r>
      <w:proofErr w:type="spellEnd"/>
      <w:r w:rsidRPr="00BE05B4">
        <w:rPr>
          <w:rFonts w:ascii="Times New Roman" w:eastAsia="Times New Roman" w:hAnsi="Times New Roman"/>
          <w:lang w:val="en-US" w:eastAsia="fr-CA"/>
        </w:rPr>
        <w:t xml:space="preserve"> commented: </w:t>
      </w:r>
    </w:p>
    <w:p w:rsidR="00957E15" w:rsidRPr="00BE05B4" w:rsidRDefault="00957E15" w:rsidP="00957E15">
      <w:pPr>
        <w:rPr>
          <w:rFonts w:ascii="Times New Roman" w:eastAsia="Times New Roman" w:hAnsi="Times New Roman"/>
          <w:lang w:val="en-US" w:eastAsia="fr-CA"/>
        </w:rPr>
      </w:pPr>
      <w:r w:rsidRPr="00BE05B4">
        <w:rPr>
          <w:rFonts w:ascii="Times New Roman" w:eastAsia="Times New Roman" w:hAnsi="Times New Roman"/>
          <w:lang w:val="en-US" w:eastAsia="fr-CA"/>
        </w:rPr>
        <w:t xml:space="preserve">Since all the numerators are the same, the greatest probability would be </w:t>
      </w:r>
      <w:proofErr w:type="gramStart"/>
      <w:r w:rsidRPr="00BE05B4">
        <w:rPr>
          <w:rFonts w:ascii="Times New Roman" w:eastAsia="Times New Roman" w:hAnsi="Times New Roman"/>
          <w:lang w:val="en-US" w:eastAsia="fr-CA"/>
        </w:rPr>
        <w:t>have</w:t>
      </w:r>
      <w:proofErr w:type="gramEnd"/>
      <w:r w:rsidRPr="00BE05B4">
        <w:rPr>
          <w:rFonts w:ascii="Times New Roman" w:eastAsia="Times New Roman" w:hAnsi="Times New Roman"/>
          <w:lang w:val="en-US" w:eastAsia="fr-CA"/>
        </w:rPr>
        <w:t xml:space="preserve"> to be the least denominator. Thus you'd be best off tossing a coin 12 times, but it's probably not as much fun. </w:t>
      </w:r>
    </w:p>
    <w:p w:rsidR="00957E15" w:rsidRPr="00BE05B4" w:rsidRDefault="00957E15" w:rsidP="00957E15">
      <w:pPr>
        <w:rPr>
          <w:rFonts w:ascii="Times New Roman" w:eastAsia="Times New Roman" w:hAnsi="Times New Roman"/>
          <w:lang w:val="en-US" w:eastAsia="fr-CA"/>
        </w:rPr>
      </w:pPr>
    </w:p>
    <w:p w:rsidR="00957E15" w:rsidRPr="00BE05B4" w:rsidRDefault="00957E15" w:rsidP="00957E15">
      <w:pPr>
        <w:rPr>
          <w:rFonts w:ascii="Times New Roman" w:eastAsia="Times New Roman" w:hAnsi="Times New Roman"/>
          <w:lang w:val="en-US" w:eastAsia="fr-CA"/>
        </w:rPr>
      </w:pPr>
      <w:r w:rsidRPr="00BE05B4">
        <w:rPr>
          <w:rFonts w:ascii="Times New Roman" w:eastAsia="Times New Roman" w:hAnsi="Times New Roman"/>
          <w:lang w:val="en-US" w:eastAsia="fr-CA"/>
        </w:rPr>
        <w:t xml:space="preserve">And Patrick pointed out: </w:t>
      </w:r>
    </w:p>
    <w:p w:rsidR="00957E15" w:rsidRPr="00BE05B4" w:rsidRDefault="00957E15" w:rsidP="00957E15">
      <w:pPr>
        <w:rPr>
          <w:rFonts w:ascii="Times New Roman" w:eastAsia="Times New Roman" w:hAnsi="Times New Roman"/>
          <w:lang w:val="en-US" w:eastAsia="fr-CA"/>
        </w:rPr>
      </w:pPr>
      <w:r w:rsidRPr="00BE05B4">
        <w:rPr>
          <w:rFonts w:ascii="Times New Roman" w:eastAsia="Times New Roman" w:hAnsi="Times New Roman"/>
          <w:lang w:val="en-US" w:eastAsia="fr-CA"/>
        </w:rPr>
        <w:t xml:space="preserve">Thus, the best deal seems to be the twelve heads in a row - which is so unlikely that it would be better to buy that bottle of water instead! </w:t>
      </w:r>
    </w:p>
    <w:p w:rsidR="00B34E16" w:rsidRPr="00BE05B4" w:rsidRDefault="00B34E16" w:rsidP="0028370C">
      <w:pPr>
        <w:rPr>
          <w:rFonts w:eastAsia="Times New Roman" w:cs="Tahoma"/>
          <w:lang w:val="en-US" w:eastAsia="fr-CA"/>
        </w:rPr>
      </w:pPr>
    </w:p>
    <w:sectPr w:rsidR="00B34E16" w:rsidRPr="00BE05B4" w:rsidSect="009611F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BD6" w:rsidRDefault="004E6BD6">
      <w:r>
        <w:separator/>
      </w:r>
    </w:p>
  </w:endnote>
  <w:endnote w:type="continuationSeparator" w:id="0">
    <w:p w:rsidR="004E6BD6" w:rsidRDefault="004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21" w:rsidRDefault="00822021" w:rsidP="00C25676">
    <w:pPr>
      <w:pStyle w:val="Pieddepage"/>
      <w:jc w:val="center"/>
      <w:rPr>
        <w:color w:val="0000FF"/>
        <w:sz w:val="16"/>
        <w:szCs w:val="16"/>
      </w:rPr>
    </w:pPr>
    <w:r>
      <w:rPr>
        <w:color w:val="0000FF"/>
        <w:sz w:val="16"/>
        <w:szCs w:val="16"/>
      </w:rPr>
      <w:t xml:space="preserve">  </w:t>
    </w:r>
    <w:r w:rsidRPr="004F11DF">
      <w:rPr>
        <w:color w:val="0000FF"/>
        <w:sz w:val="16"/>
        <w:szCs w:val="16"/>
      </w:rPr>
      <w:t>Préparé par</w:t>
    </w:r>
  </w:p>
  <w:p w:rsidR="00822021" w:rsidRDefault="00822021" w:rsidP="00C25676">
    <w:pPr>
      <w:pStyle w:val="Pieddepage"/>
      <w:jc w:val="center"/>
    </w:pPr>
    <w:r>
      <w:rPr>
        <w:noProof/>
        <w:lang w:eastAsia="fr-CA"/>
      </w:rPr>
      <w:drawing>
        <wp:inline distT="0" distB="0" distL="0" distR="0">
          <wp:extent cx="781050" cy="228600"/>
          <wp:effectExtent l="19050" t="0" r="0" b="0"/>
          <wp:docPr id="1" name="Image 1" descr="cid:2C345D2F-6393-4444-B80D-5D3A45BFCAD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2C345D2F-6393-4444-B80D-5D3A45BFCAD1@local"/>
                  <pic:cNvPicPr>
                    <a:picLocks noChangeAspect="1" noChangeArrowheads="1"/>
                  </pic:cNvPicPr>
                </pic:nvPicPr>
                <pic:blipFill>
                  <a:blip r:embed="rId1" r:link="rId2"/>
                  <a:srcRect/>
                  <a:stretch>
                    <a:fillRect/>
                  </a:stretch>
                </pic:blipFill>
                <pic:spPr bwMode="auto">
                  <a:xfrm>
                    <a:off x="0" y="0"/>
                    <a:ext cx="781050" cy="228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BD6" w:rsidRDefault="004E6BD6">
      <w:r>
        <w:separator/>
      </w:r>
    </w:p>
  </w:footnote>
  <w:footnote w:type="continuationSeparator" w:id="0">
    <w:p w:rsidR="004E6BD6" w:rsidRDefault="004E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21" w:rsidRDefault="00822021">
    <w:pPr>
      <w:pStyle w:val="En-tte"/>
    </w:pPr>
    <w:r>
      <w:rPr>
        <w:noProof/>
        <w:lang w:eastAsia="fr-CA"/>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85800" cy="426720"/>
          <wp:effectExtent l="19050" t="0" r="0" b="0"/>
          <wp:wrapNone/>
          <wp:docPr id="2" name="Picture 1" descr="NRI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ICHLogo"/>
                  <pic:cNvPicPr>
                    <a:picLocks noChangeAspect="1" noChangeArrowheads="1"/>
                  </pic:cNvPicPr>
                </pic:nvPicPr>
                <pic:blipFill>
                  <a:blip r:embed="rId1"/>
                  <a:srcRect/>
                  <a:stretch>
                    <a:fillRect/>
                  </a:stretch>
                </pic:blipFill>
                <pic:spPr bwMode="auto">
                  <a:xfrm>
                    <a:off x="0" y="0"/>
                    <a:ext cx="685800" cy="4267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B17A9"/>
    <w:multiLevelType w:val="multilevel"/>
    <w:tmpl w:val="A358E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7649">
      <o:colormenu v:ext="edit" fillcolor="#ffc000" stroke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C25676"/>
    <w:rsid w:val="00002FA2"/>
    <w:rsid w:val="00003880"/>
    <w:rsid w:val="0000628C"/>
    <w:rsid w:val="0001143C"/>
    <w:rsid w:val="00011B8E"/>
    <w:rsid w:val="00012D79"/>
    <w:rsid w:val="00014B95"/>
    <w:rsid w:val="0002023A"/>
    <w:rsid w:val="000221F7"/>
    <w:rsid w:val="0002426D"/>
    <w:rsid w:val="0002437F"/>
    <w:rsid w:val="0002489C"/>
    <w:rsid w:val="00030DED"/>
    <w:rsid w:val="00033046"/>
    <w:rsid w:val="00033154"/>
    <w:rsid w:val="00033954"/>
    <w:rsid w:val="00035A9A"/>
    <w:rsid w:val="00035D32"/>
    <w:rsid w:val="0003797A"/>
    <w:rsid w:val="0004253B"/>
    <w:rsid w:val="00042C2C"/>
    <w:rsid w:val="00045CA4"/>
    <w:rsid w:val="0004666D"/>
    <w:rsid w:val="00047FB3"/>
    <w:rsid w:val="00050050"/>
    <w:rsid w:val="00050E58"/>
    <w:rsid w:val="0005793A"/>
    <w:rsid w:val="00060E84"/>
    <w:rsid w:val="00063633"/>
    <w:rsid w:val="000647CF"/>
    <w:rsid w:val="00066ABE"/>
    <w:rsid w:val="00066D0C"/>
    <w:rsid w:val="00066F0A"/>
    <w:rsid w:val="00067EB6"/>
    <w:rsid w:val="00072ECF"/>
    <w:rsid w:val="00073196"/>
    <w:rsid w:val="00073268"/>
    <w:rsid w:val="00073EC4"/>
    <w:rsid w:val="00074E81"/>
    <w:rsid w:val="000777FC"/>
    <w:rsid w:val="00077CE1"/>
    <w:rsid w:val="00084245"/>
    <w:rsid w:val="000849B3"/>
    <w:rsid w:val="00085A3F"/>
    <w:rsid w:val="000867F0"/>
    <w:rsid w:val="00087522"/>
    <w:rsid w:val="00090E3E"/>
    <w:rsid w:val="00091710"/>
    <w:rsid w:val="00094733"/>
    <w:rsid w:val="000949C7"/>
    <w:rsid w:val="00095FB8"/>
    <w:rsid w:val="000965DD"/>
    <w:rsid w:val="00097498"/>
    <w:rsid w:val="000978D2"/>
    <w:rsid w:val="000A09CB"/>
    <w:rsid w:val="000A0E38"/>
    <w:rsid w:val="000A1688"/>
    <w:rsid w:val="000A19C4"/>
    <w:rsid w:val="000A2528"/>
    <w:rsid w:val="000A2ED8"/>
    <w:rsid w:val="000B088A"/>
    <w:rsid w:val="000B1656"/>
    <w:rsid w:val="000B29B5"/>
    <w:rsid w:val="000B4786"/>
    <w:rsid w:val="000B5404"/>
    <w:rsid w:val="000B5CBE"/>
    <w:rsid w:val="000B6B74"/>
    <w:rsid w:val="000C0D7C"/>
    <w:rsid w:val="000C17B6"/>
    <w:rsid w:val="000C32F9"/>
    <w:rsid w:val="000C362D"/>
    <w:rsid w:val="000C5CC5"/>
    <w:rsid w:val="000C5FAA"/>
    <w:rsid w:val="000E1224"/>
    <w:rsid w:val="000E144F"/>
    <w:rsid w:val="000E1A17"/>
    <w:rsid w:val="000E6C8D"/>
    <w:rsid w:val="000F240C"/>
    <w:rsid w:val="000F29AA"/>
    <w:rsid w:val="000F3088"/>
    <w:rsid w:val="000F3C46"/>
    <w:rsid w:val="000F6083"/>
    <w:rsid w:val="000F7F28"/>
    <w:rsid w:val="00100122"/>
    <w:rsid w:val="00111918"/>
    <w:rsid w:val="001146A8"/>
    <w:rsid w:val="00114C05"/>
    <w:rsid w:val="00115296"/>
    <w:rsid w:val="0011649E"/>
    <w:rsid w:val="00116962"/>
    <w:rsid w:val="00117BC0"/>
    <w:rsid w:val="001209A6"/>
    <w:rsid w:val="0012105C"/>
    <w:rsid w:val="00121DF3"/>
    <w:rsid w:val="00122514"/>
    <w:rsid w:val="00126636"/>
    <w:rsid w:val="00127076"/>
    <w:rsid w:val="00130334"/>
    <w:rsid w:val="00130F47"/>
    <w:rsid w:val="0013347B"/>
    <w:rsid w:val="00133AB0"/>
    <w:rsid w:val="00133EE4"/>
    <w:rsid w:val="00135D2B"/>
    <w:rsid w:val="00136D26"/>
    <w:rsid w:val="00137313"/>
    <w:rsid w:val="00141F77"/>
    <w:rsid w:val="00142D64"/>
    <w:rsid w:val="00144902"/>
    <w:rsid w:val="00146F2F"/>
    <w:rsid w:val="001476FE"/>
    <w:rsid w:val="00150237"/>
    <w:rsid w:val="00151B2B"/>
    <w:rsid w:val="0015296C"/>
    <w:rsid w:val="00155687"/>
    <w:rsid w:val="001609D5"/>
    <w:rsid w:val="001610C2"/>
    <w:rsid w:val="00161CF3"/>
    <w:rsid w:val="001629B1"/>
    <w:rsid w:val="00162D06"/>
    <w:rsid w:val="00165233"/>
    <w:rsid w:val="00166FED"/>
    <w:rsid w:val="0016731B"/>
    <w:rsid w:val="00170B6C"/>
    <w:rsid w:val="0017102F"/>
    <w:rsid w:val="0017197E"/>
    <w:rsid w:val="00171F11"/>
    <w:rsid w:val="0017261A"/>
    <w:rsid w:val="0017314E"/>
    <w:rsid w:val="001759A1"/>
    <w:rsid w:val="00175DC0"/>
    <w:rsid w:val="00180411"/>
    <w:rsid w:val="00180B11"/>
    <w:rsid w:val="001825FA"/>
    <w:rsid w:val="00182A9A"/>
    <w:rsid w:val="00186FA5"/>
    <w:rsid w:val="00193851"/>
    <w:rsid w:val="001939A8"/>
    <w:rsid w:val="00194F5C"/>
    <w:rsid w:val="001970A5"/>
    <w:rsid w:val="001A0A06"/>
    <w:rsid w:val="001A0F2A"/>
    <w:rsid w:val="001A0FD2"/>
    <w:rsid w:val="001A1780"/>
    <w:rsid w:val="001A3900"/>
    <w:rsid w:val="001A3B73"/>
    <w:rsid w:val="001A6033"/>
    <w:rsid w:val="001A700E"/>
    <w:rsid w:val="001B0B47"/>
    <w:rsid w:val="001B1245"/>
    <w:rsid w:val="001B15CF"/>
    <w:rsid w:val="001B5ADF"/>
    <w:rsid w:val="001B7C44"/>
    <w:rsid w:val="001B7FD7"/>
    <w:rsid w:val="001C1AA5"/>
    <w:rsid w:val="001C3BA5"/>
    <w:rsid w:val="001D35AF"/>
    <w:rsid w:val="001D3EF0"/>
    <w:rsid w:val="001D688E"/>
    <w:rsid w:val="001D7374"/>
    <w:rsid w:val="001D79DC"/>
    <w:rsid w:val="001E0974"/>
    <w:rsid w:val="001E3186"/>
    <w:rsid w:val="001E6B21"/>
    <w:rsid w:val="001E79B5"/>
    <w:rsid w:val="001F091A"/>
    <w:rsid w:val="001F3BAF"/>
    <w:rsid w:val="001F3E81"/>
    <w:rsid w:val="001F480A"/>
    <w:rsid w:val="001F4C0A"/>
    <w:rsid w:val="001F592F"/>
    <w:rsid w:val="001F5B6D"/>
    <w:rsid w:val="001F5F38"/>
    <w:rsid w:val="001F697D"/>
    <w:rsid w:val="001F6FBF"/>
    <w:rsid w:val="001F77FA"/>
    <w:rsid w:val="001F7BDB"/>
    <w:rsid w:val="00207433"/>
    <w:rsid w:val="00207657"/>
    <w:rsid w:val="00212205"/>
    <w:rsid w:val="0021362A"/>
    <w:rsid w:val="00213C01"/>
    <w:rsid w:val="0022158B"/>
    <w:rsid w:val="002225F8"/>
    <w:rsid w:val="00227203"/>
    <w:rsid w:val="00227ADE"/>
    <w:rsid w:val="00234003"/>
    <w:rsid w:val="00234706"/>
    <w:rsid w:val="002366D4"/>
    <w:rsid w:val="002376D8"/>
    <w:rsid w:val="00237D64"/>
    <w:rsid w:val="002409B4"/>
    <w:rsid w:val="002422C4"/>
    <w:rsid w:val="00243A8F"/>
    <w:rsid w:val="002455EB"/>
    <w:rsid w:val="00250B3C"/>
    <w:rsid w:val="00250C00"/>
    <w:rsid w:val="0025127A"/>
    <w:rsid w:val="00253D7D"/>
    <w:rsid w:val="002556A9"/>
    <w:rsid w:val="0025686F"/>
    <w:rsid w:val="00257770"/>
    <w:rsid w:val="00264508"/>
    <w:rsid w:val="0026625C"/>
    <w:rsid w:val="00266AC9"/>
    <w:rsid w:val="00266C0E"/>
    <w:rsid w:val="00270E0D"/>
    <w:rsid w:val="00273662"/>
    <w:rsid w:val="0027456E"/>
    <w:rsid w:val="00275DBF"/>
    <w:rsid w:val="00276E3C"/>
    <w:rsid w:val="00280990"/>
    <w:rsid w:val="00280EF8"/>
    <w:rsid w:val="0028328E"/>
    <w:rsid w:val="0028370C"/>
    <w:rsid w:val="00283E04"/>
    <w:rsid w:val="002867DB"/>
    <w:rsid w:val="00291188"/>
    <w:rsid w:val="00291EFC"/>
    <w:rsid w:val="002921E3"/>
    <w:rsid w:val="002938D0"/>
    <w:rsid w:val="00294B26"/>
    <w:rsid w:val="00295599"/>
    <w:rsid w:val="002A0A6F"/>
    <w:rsid w:val="002A2823"/>
    <w:rsid w:val="002A43F8"/>
    <w:rsid w:val="002A4D35"/>
    <w:rsid w:val="002B0826"/>
    <w:rsid w:val="002B09F2"/>
    <w:rsid w:val="002B1ACB"/>
    <w:rsid w:val="002B23A6"/>
    <w:rsid w:val="002B2BB2"/>
    <w:rsid w:val="002B2D3B"/>
    <w:rsid w:val="002B4C93"/>
    <w:rsid w:val="002C24DA"/>
    <w:rsid w:val="002C2BAF"/>
    <w:rsid w:val="002C4280"/>
    <w:rsid w:val="002C4326"/>
    <w:rsid w:val="002C5196"/>
    <w:rsid w:val="002C71C3"/>
    <w:rsid w:val="002C7F9B"/>
    <w:rsid w:val="002D017E"/>
    <w:rsid w:val="002D2062"/>
    <w:rsid w:val="002D46B8"/>
    <w:rsid w:val="002E240F"/>
    <w:rsid w:val="002E48AC"/>
    <w:rsid w:val="002E7ADD"/>
    <w:rsid w:val="002F0F74"/>
    <w:rsid w:val="002F353A"/>
    <w:rsid w:val="002F416E"/>
    <w:rsid w:val="002F4B31"/>
    <w:rsid w:val="002F64B3"/>
    <w:rsid w:val="00300694"/>
    <w:rsid w:val="00300B66"/>
    <w:rsid w:val="00300C0B"/>
    <w:rsid w:val="003105A8"/>
    <w:rsid w:val="00320872"/>
    <w:rsid w:val="0032228F"/>
    <w:rsid w:val="0032350C"/>
    <w:rsid w:val="00323E3C"/>
    <w:rsid w:val="00325AEF"/>
    <w:rsid w:val="00331E2F"/>
    <w:rsid w:val="00331F6B"/>
    <w:rsid w:val="00333344"/>
    <w:rsid w:val="00333EF5"/>
    <w:rsid w:val="00337B1D"/>
    <w:rsid w:val="0034563E"/>
    <w:rsid w:val="00346619"/>
    <w:rsid w:val="003514EF"/>
    <w:rsid w:val="00351887"/>
    <w:rsid w:val="003522AA"/>
    <w:rsid w:val="00352D66"/>
    <w:rsid w:val="00352F48"/>
    <w:rsid w:val="00353ACA"/>
    <w:rsid w:val="00353F83"/>
    <w:rsid w:val="0035501D"/>
    <w:rsid w:val="003573EE"/>
    <w:rsid w:val="00361F50"/>
    <w:rsid w:val="00363DA7"/>
    <w:rsid w:val="00365BF9"/>
    <w:rsid w:val="00370BD6"/>
    <w:rsid w:val="00372556"/>
    <w:rsid w:val="003730BF"/>
    <w:rsid w:val="00376079"/>
    <w:rsid w:val="003761BC"/>
    <w:rsid w:val="00376893"/>
    <w:rsid w:val="00382777"/>
    <w:rsid w:val="00382FA3"/>
    <w:rsid w:val="00384C2E"/>
    <w:rsid w:val="00385CB8"/>
    <w:rsid w:val="003861CA"/>
    <w:rsid w:val="0038634A"/>
    <w:rsid w:val="0038735C"/>
    <w:rsid w:val="00387D92"/>
    <w:rsid w:val="00390D08"/>
    <w:rsid w:val="00390F2A"/>
    <w:rsid w:val="00394056"/>
    <w:rsid w:val="00396340"/>
    <w:rsid w:val="00396865"/>
    <w:rsid w:val="003975DB"/>
    <w:rsid w:val="00397BD5"/>
    <w:rsid w:val="003A1097"/>
    <w:rsid w:val="003A2024"/>
    <w:rsid w:val="003A2B85"/>
    <w:rsid w:val="003A532A"/>
    <w:rsid w:val="003A5887"/>
    <w:rsid w:val="003B3310"/>
    <w:rsid w:val="003B3E59"/>
    <w:rsid w:val="003B4208"/>
    <w:rsid w:val="003B48AE"/>
    <w:rsid w:val="003B6A2F"/>
    <w:rsid w:val="003C064A"/>
    <w:rsid w:val="003C13FF"/>
    <w:rsid w:val="003C17A4"/>
    <w:rsid w:val="003C513D"/>
    <w:rsid w:val="003C6DD3"/>
    <w:rsid w:val="003C746F"/>
    <w:rsid w:val="003D202C"/>
    <w:rsid w:val="003D22F7"/>
    <w:rsid w:val="003D354D"/>
    <w:rsid w:val="003D4C2B"/>
    <w:rsid w:val="003D5C2C"/>
    <w:rsid w:val="003D70A5"/>
    <w:rsid w:val="003E0FED"/>
    <w:rsid w:val="003E13F7"/>
    <w:rsid w:val="003E5E70"/>
    <w:rsid w:val="003E7AD4"/>
    <w:rsid w:val="003F0BB6"/>
    <w:rsid w:val="003F2A80"/>
    <w:rsid w:val="00405239"/>
    <w:rsid w:val="00406244"/>
    <w:rsid w:val="00406F9E"/>
    <w:rsid w:val="00406FC6"/>
    <w:rsid w:val="00407BC0"/>
    <w:rsid w:val="00407F89"/>
    <w:rsid w:val="00410E6B"/>
    <w:rsid w:val="004110DE"/>
    <w:rsid w:val="00411343"/>
    <w:rsid w:val="0041626A"/>
    <w:rsid w:val="0041744C"/>
    <w:rsid w:val="0042038B"/>
    <w:rsid w:val="00422B17"/>
    <w:rsid w:val="00423A5D"/>
    <w:rsid w:val="004273D9"/>
    <w:rsid w:val="00427AD6"/>
    <w:rsid w:val="00427B02"/>
    <w:rsid w:val="00430093"/>
    <w:rsid w:val="0043235C"/>
    <w:rsid w:val="0043343A"/>
    <w:rsid w:val="0043489A"/>
    <w:rsid w:val="00435081"/>
    <w:rsid w:val="00435A78"/>
    <w:rsid w:val="00435C39"/>
    <w:rsid w:val="0044010B"/>
    <w:rsid w:val="00440D66"/>
    <w:rsid w:val="004411C6"/>
    <w:rsid w:val="00444139"/>
    <w:rsid w:val="00444650"/>
    <w:rsid w:val="00444998"/>
    <w:rsid w:val="0044790F"/>
    <w:rsid w:val="00447EF3"/>
    <w:rsid w:val="00452CEB"/>
    <w:rsid w:val="00453E33"/>
    <w:rsid w:val="00455106"/>
    <w:rsid w:val="004563B4"/>
    <w:rsid w:val="004578C3"/>
    <w:rsid w:val="004601C5"/>
    <w:rsid w:val="004633D1"/>
    <w:rsid w:val="00464360"/>
    <w:rsid w:val="00466563"/>
    <w:rsid w:val="00467112"/>
    <w:rsid w:val="0046791F"/>
    <w:rsid w:val="0047080B"/>
    <w:rsid w:val="0047339E"/>
    <w:rsid w:val="00474435"/>
    <w:rsid w:val="0047581C"/>
    <w:rsid w:val="00477B02"/>
    <w:rsid w:val="00477B27"/>
    <w:rsid w:val="00486594"/>
    <w:rsid w:val="00487E2C"/>
    <w:rsid w:val="00491428"/>
    <w:rsid w:val="0049262A"/>
    <w:rsid w:val="0049374D"/>
    <w:rsid w:val="00493908"/>
    <w:rsid w:val="00495E48"/>
    <w:rsid w:val="004965CC"/>
    <w:rsid w:val="004A0125"/>
    <w:rsid w:val="004A0A3D"/>
    <w:rsid w:val="004A0EDB"/>
    <w:rsid w:val="004A4493"/>
    <w:rsid w:val="004A5BAE"/>
    <w:rsid w:val="004B028A"/>
    <w:rsid w:val="004B289E"/>
    <w:rsid w:val="004B2B55"/>
    <w:rsid w:val="004B2EDE"/>
    <w:rsid w:val="004B36E0"/>
    <w:rsid w:val="004B3910"/>
    <w:rsid w:val="004B5FE7"/>
    <w:rsid w:val="004C07DF"/>
    <w:rsid w:val="004C129B"/>
    <w:rsid w:val="004C1CFB"/>
    <w:rsid w:val="004C57A4"/>
    <w:rsid w:val="004C62B2"/>
    <w:rsid w:val="004C7740"/>
    <w:rsid w:val="004D034D"/>
    <w:rsid w:val="004D17B4"/>
    <w:rsid w:val="004D3608"/>
    <w:rsid w:val="004D4E26"/>
    <w:rsid w:val="004D736F"/>
    <w:rsid w:val="004D7F14"/>
    <w:rsid w:val="004E077C"/>
    <w:rsid w:val="004E0F0B"/>
    <w:rsid w:val="004E3BC5"/>
    <w:rsid w:val="004E3F4D"/>
    <w:rsid w:val="004E52C0"/>
    <w:rsid w:val="004E6BD6"/>
    <w:rsid w:val="004F5777"/>
    <w:rsid w:val="004F7456"/>
    <w:rsid w:val="00500224"/>
    <w:rsid w:val="00500847"/>
    <w:rsid w:val="00500EA3"/>
    <w:rsid w:val="00501A0C"/>
    <w:rsid w:val="00501B98"/>
    <w:rsid w:val="0050509E"/>
    <w:rsid w:val="00505544"/>
    <w:rsid w:val="00505EAD"/>
    <w:rsid w:val="00506C01"/>
    <w:rsid w:val="005070D7"/>
    <w:rsid w:val="00512244"/>
    <w:rsid w:val="005124D2"/>
    <w:rsid w:val="00514804"/>
    <w:rsid w:val="00516776"/>
    <w:rsid w:val="00523030"/>
    <w:rsid w:val="005231D9"/>
    <w:rsid w:val="00525D17"/>
    <w:rsid w:val="00526561"/>
    <w:rsid w:val="00527D1D"/>
    <w:rsid w:val="00534A4C"/>
    <w:rsid w:val="005354FB"/>
    <w:rsid w:val="005361A8"/>
    <w:rsid w:val="00537320"/>
    <w:rsid w:val="00537E53"/>
    <w:rsid w:val="00540034"/>
    <w:rsid w:val="005402B7"/>
    <w:rsid w:val="00540C9D"/>
    <w:rsid w:val="005413D8"/>
    <w:rsid w:val="0054172B"/>
    <w:rsid w:val="00541E3E"/>
    <w:rsid w:val="00542734"/>
    <w:rsid w:val="00544824"/>
    <w:rsid w:val="005448AD"/>
    <w:rsid w:val="00545FB1"/>
    <w:rsid w:val="00546CA6"/>
    <w:rsid w:val="0054720F"/>
    <w:rsid w:val="00547EEB"/>
    <w:rsid w:val="00551BA0"/>
    <w:rsid w:val="00552389"/>
    <w:rsid w:val="0055581E"/>
    <w:rsid w:val="0055608D"/>
    <w:rsid w:val="00556DC1"/>
    <w:rsid w:val="005572CA"/>
    <w:rsid w:val="00560247"/>
    <w:rsid w:val="0056224D"/>
    <w:rsid w:val="00562276"/>
    <w:rsid w:val="00564F8E"/>
    <w:rsid w:val="00565170"/>
    <w:rsid w:val="0056665D"/>
    <w:rsid w:val="0056701D"/>
    <w:rsid w:val="00575F30"/>
    <w:rsid w:val="005765E2"/>
    <w:rsid w:val="00576BE1"/>
    <w:rsid w:val="00577416"/>
    <w:rsid w:val="00581AB5"/>
    <w:rsid w:val="00591761"/>
    <w:rsid w:val="00591DE7"/>
    <w:rsid w:val="0059227B"/>
    <w:rsid w:val="0059285F"/>
    <w:rsid w:val="005949AD"/>
    <w:rsid w:val="005A1333"/>
    <w:rsid w:val="005A1A85"/>
    <w:rsid w:val="005A345A"/>
    <w:rsid w:val="005A5209"/>
    <w:rsid w:val="005A6E17"/>
    <w:rsid w:val="005A70A7"/>
    <w:rsid w:val="005B0FC9"/>
    <w:rsid w:val="005B1231"/>
    <w:rsid w:val="005B3293"/>
    <w:rsid w:val="005B714B"/>
    <w:rsid w:val="005B7505"/>
    <w:rsid w:val="005B77D9"/>
    <w:rsid w:val="005C13B8"/>
    <w:rsid w:val="005C2C8C"/>
    <w:rsid w:val="005C3D19"/>
    <w:rsid w:val="005C4D3D"/>
    <w:rsid w:val="005C5B1E"/>
    <w:rsid w:val="005C7F7C"/>
    <w:rsid w:val="005D27FD"/>
    <w:rsid w:val="005D3524"/>
    <w:rsid w:val="005D3FDF"/>
    <w:rsid w:val="005D671E"/>
    <w:rsid w:val="005E0581"/>
    <w:rsid w:val="005E0A7F"/>
    <w:rsid w:val="005E35FA"/>
    <w:rsid w:val="005E5C5C"/>
    <w:rsid w:val="005E6910"/>
    <w:rsid w:val="005E697A"/>
    <w:rsid w:val="005E7158"/>
    <w:rsid w:val="005F10A8"/>
    <w:rsid w:val="005F463D"/>
    <w:rsid w:val="005F580B"/>
    <w:rsid w:val="00600388"/>
    <w:rsid w:val="00605DD4"/>
    <w:rsid w:val="006065B0"/>
    <w:rsid w:val="006119E7"/>
    <w:rsid w:val="00611CE4"/>
    <w:rsid w:val="00612035"/>
    <w:rsid w:val="00612C98"/>
    <w:rsid w:val="00613A00"/>
    <w:rsid w:val="0061489B"/>
    <w:rsid w:val="00615F03"/>
    <w:rsid w:val="00616C1E"/>
    <w:rsid w:val="00617AF3"/>
    <w:rsid w:val="00622E32"/>
    <w:rsid w:val="006240D1"/>
    <w:rsid w:val="006306BA"/>
    <w:rsid w:val="00631250"/>
    <w:rsid w:val="0063428F"/>
    <w:rsid w:val="006369D2"/>
    <w:rsid w:val="00636D91"/>
    <w:rsid w:val="006375C1"/>
    <w:rsid w:val="00637B12"/>
    <w:rsid w:val="006426A5"/>
    <w:rsid w:val="00644EDB"/>
    <w:rsid w:val="006519F8"/>
    <w:rsid w:val="0065621F"/>
    <w:rsid w:val="006565E1"/>
    <w:rsid w:val="0065697A"/>
    <w:rsid w:val="00656F74"/>
    <w:rsid w:val="00663066"/>
    <w:rsid w:val="00663421"/>
    <w:rsid w:val="00663898"/>
    <w:rsid w:val="00664AD8"/>
    <w:rsid w:val="00665287"/>
    <w:rsid w:val="00665A71"/>
    <w:rsid w:val="00666FCE"/>
    <w:rsid w:val="0066705B"/>
    <w:rsid w:val="00672328"/>
    <w:rsid w:val="0067350C"/>
    <w:rsid w:val="006736C3"/>
    <w:rsid w:val="00675435"/>
    <w:rsid w:val="00680E77"/>
    <w:rsid w:val="0068423A"/>
    <w:rsid w:val="00684995"/>
    <w:rsid w:val="00691470"/>
    <w:rsid w:val="006920C0"/>
    <w:rsid w:val="00692176"/>
    <w:rsid w:val="00692866"/>
    <w:rsid w:val="00697D09"/>
    <w:rsid w:val="006A1BD9"/>
    <w:rsid w:val="006A1DDF"/>
    <w:rsid w:val="006A637A"/>
    <w:rsid w:val="006A66A7"/>
    <w:rsid w:val="006A6B7D"/>
    <w:rsid w:val="006B2498"/>
    <w:rsid w:val="006B5A09"/>
    <w:rsid w:val="006B7DC8"/>
    <w:rsid w:val="006C1698"/>
    <w:rsid w:val="006C20DA"/>
    <w:rsid w:val="006C24FB"/>
    <w:rsid w:val="006C3E96"/>
    <w:rsid w:val="006C3EFA"/>
    <w:rsid w:val="006C50AE"/>
    <w:rsid w:val="006C6C9D"/>
    <w:rsid w:val="006C79C4"/>
    <w:rsid w:val="006D2839"/>
    <w:rsid w:val="006D66E5"/>
    <w:rsid w:val="006E11F0"/>
    <w:rsid w:val="006E15C9"/>
    <w:rsid w:val="006E3C58"/>
    <w:rsid w:val="006E54B1"/>
    <w:rsid w:val="006E6344"/>
    <w:rsid w:val="006E7A45"/>
    <w:rsid w:val="006F2AB1"/>
    <w:rsid w:val="006F4CBA"/>
    <w:rsid w:val="006F5A24"/>
    <w:rsid w:val="006F6DE1"/>
    <w:rsid w:val="006F7F8B"/>
    <w:rsid w:val="00700413"/>
    <w:rsid w:val="0070116C"/>
    <w:rsid w:val="00703B5D"/>
    <w:rsid w:val="00704B39"/>
    <w:rsid w:val="007057FB"/>
    <w:rsid w:val="00705937"/>
    <w:rsid w:val="00706082"/>
    <w:rsid w:val="0071143C"/>
    <w:rsid w:val="007160BE"/>
    <w:rsid w:val="00717691"/>
    <w:rsid w:val="00720CFE"/>
    <w:rsid w:val="00721AED"/>
    <w:rsid w:val="007233AB"/>
    <w:rsid w:val="00723ABD"/>
    <w:rsid w:val="0072451A"/>
    <w:rsid w:val="00724C19"/>
    <w:rsid w:val="00726EA0"/>
    <w:rsid w:val="00727194"/>
    <w:rsid w:val="0073059D"/>
    <w:rsid w:val="00732456"/>
    <w:rsid w:val="00735279"/>
    <w:rsid w:val="007352CD"/>
    <w:rsid w:val="007367E0"/>
    <w:rsid w:val="00737749"/>
    <w:rsid w:val="00737AC0"/>
    <w:rsid w:val="00740456"/>
    <w:rsid w:val="00740F66"/>
    <w:rsid w:val="007411AB"/>
    <w:rsid w:val="00741B8A"/>
    <w:rsid w:val="00743B7C"/>
    <w:rsid w:val="00743D0E"/>
    <w:rsid w:val="0074560C"/>
    <w:rsid w:val="0074582B"/>
    <w:rsid w:val="0074686F"/>
    <w:rsid w:val="00747041"/>
    <w:rsid w:val="00747C2F"/>
    <w:rsid w:val="00752687"/>
    <w:rsid w:val="00753217"/>
    <w:rsid w:val="007546DB"/>
    <w:rsid w:val="007616A6"/>
    <w:rsid w:val="00763E0F"/>
    <w:rsid w:val="0076565C"/>
    <w:rsid w:val="0076631F"/>
    <w:rsid w:val="0077002D"/>
    <w:rsid w:val="00770CD2"/>
    <w:rsid w:val="007713D5"/>
    <w:rsid w:val="00772D61"/>
    <w:rsid w:val="00773B48"/>
    <w:rsid w:val="00773B6F"/>
    <w:rsid w:val="00774162"/>
    <w:rsid w:val="00776752"/>
    <w:rsid w:val="0077796A"/>
    <w:rsid w:val="007800AA"/>
    <w:rsid w:val="00782925"/>
    <w:rsid w:val="0078306A"/>
    <w:rsid w:val="0078339E"/>
    <w:rsid w:val="00784535"/>
    <w:rsid w:val="0078687F"/>
    <w:rsid w:val="0078732E"/>
    <w:rsid w:val="007913AE"/>
    <w:rsid w:val="007973AF"/>
    <w:rsid w:val="007A00E3"/>
    <w:rsid w:val="007A108B"/>
    <w:rsid w:val="007A2081"/>
    <w:rsid w:val="007A25AA"/>
    <w:rsid w:val="007A3021"/>
    <w:rsid w:val="007A50A0"/>
    <w:rsid w:val="007A52B7"/>
    <w:rsid w:val="007A55C8"/>
    <w:rsid w:val="007B0FE0"/>
    <w:rsid w:val="007B44DF"/>
    <w:rsid w:val="007B6E96"/>
    <w:rsid w:val="007C005D"/>
    <w:rsid w:val="007C02F6"/>
    <w:rsid w:val="007C0D02"/>
    <w:rsid w:val="007C1247"/>
    <w:rsid w:val="007C44A4"/>
    <w:rsid w:val="007C75B0"/>
    <w:rsid w:val="007D09D0"/>
    <w:rsid w:val="007D3192"/>
    <w:rsid w:val="007D3CB6"/>
    <w:rsid w:val="007D4186"/>
    <w:rsid w:val="007D4B48"/>
    <w:rsid w:val="007D510A"/>
    <w:rsid w:val="007E15FF"/>
    <w:rsid w:val="007E2A1E"/>
    <w:rsid w:val="007E3661"/>
    <w:rsid w:val="007E52BF"/>
    <w:rsid w:val="007E6157"/>
    <w:rsid w:val="007E6208"/>
    <w:rsid w:val="007E78CD"/>
    <w:rsid w:val="007F29A4"/>
    <w:rsid w:val="007F382C"/>
    <w:rsid w:val="007F45EE"/>
    <w:rsid w:val="007F5016"/>
    <w:rsid w:val="007F51E9"/>
    <w:rsid w:val="007F52D0"/>
    <w:rsid w:val="007F731D"/>
    <w:rsid w:val="00800452"/>
    <w:rsid w:val="00800BF1"/>
    <w:rsid w:val="0080114C"/>
    <w:rsid w:val="008023CF"/>
    <w:rsid w:val="00802850"/>
    <w:rsid w:val="00803B57"/>
    <w:rsid w:val="00807E91"/>
    <w:rsid w:val="008104E2"/>
    <w:rsid w:val="00810C29"/>
    <w:rsid w:val="008148F6"/>
    <w:rsid w:val="00817EE3"/>
    <w:rsid w:val="00821570"/>
    <w:rsid w:val="00822021"/>
    <w:rsid w:val="008230DB"/>
    <w:rsid w:val="0083137C"/>
    <w:rsid w:val="00834D17"/>
    <w:rsid w:val="0083523B"/>
    <w:rsid w:val="00836E64"/>
    <w:rsid w:val="00840743"/>
    <w:rsid w:val="00840D80"/>
    <w:rsid w:val="00841096"/>
    <w:rsid w:val="008422FD"/>
    <w:rsid w:val="00843979"/>
    <w:rsid w:val="008447CB"/>
    <w:rsid w:val="0084656F"/>
    <w:rsid w:val="008471F6"/>
    <w:rsid w:val="0085083F"/>
    <w:rsid w:val="00851091"/>
    <w:rsid w:val="00851595"/>
    <w:rsid w:val="00854757"/>
    <w:rsid w:val="0085553D"/>
    <w:rsid w:val="008574F5"/>
    <w:rsid w:val="00862B0A"/>
    <w:rsid w:val="00863244"/>
    <w:rsid w:val="00864F8B"/>
    <w:rsid w:val="008655D6"/>
    <w:rsid w:val="00865BFC"/>
    <w:rsid w:val="00874FF1"/>
    <w:rsid w:val="00876162"/>
    <w:rsid w:val="00876462"/>
    <w:rsid w:val="00877A40"/>
    <w:rsid w:val="00880DAF"/>
    <w:rsid w:val="00881222"/>
    <w:rsid w:val="0088317D"/>
    <w:rsid w:val="00886B19"/>
    <w:rsid w:val="00887A6E"/>
    <w:rsid w:val="00890936"/>
    <w:rsid w:val="00892EC1"/>
    <w:rsid w:val="00894CB6"/>
    <w:rsid w:val="008959B4"/>
    <w:rsid w:val="00895AC3"/>
    <w:rsid w:val="008A31A2"/>
    <w:rsid w:val="008B3E87"/>
    <w:rsid w:val="008B6726"/>
    <w:rsid w:val="008B69C0"/>
    <w:rsid w:val="008C1522"/>
    <w:rsid w:val="008C1FF5"/>
    <w:rsid w:val="008C3F18"/>
    <w:rsid w:val="008C616F"/>
    <w:rsid w:val="008D00B6"/>
    <w:rsid w:val="008D113C"/>
    <w:rsid w:val="008D206D"/>
    <w:rsid w:val="008D28B9"/>
    <w:rsid w:val="008D2EF3"/>
    <w:rsid w:val="008D4401"/>
    <w:rsid w:val="008D5C94"/>
    <w:rsid w:val="008D61D6"/>
    <w:rsid w:val="008D716C"/>
    <w:rsid w:val="008D7B84"/>
    <w:rsid w:val="008E0D0C"/>
    <w:rsid w:val="008E4D4B"/>
    <w:rsid w:val="008E50C3"/>
    <w:rsid w:val="008E6311"/>
    <w:rsid w:val="008E7941"/>
    <w:rsid w:val="008F2D58"/>
    <w:rsid w:val="008F3F23"/>
    <w:rsid w:val="008F7710"/>
    <w:rsid w:val="00903285"/>
    <w:rsid w:val="00904CA7"/>
    <w:rsid w:val="00910CD0"/>
    <w:rsid w:val="00912391"/>
    <w:rsid w:val="00913F59"/>
    <w:rsid w:val="00914521"/>
    <w:rsid w:val="00914D4A"/>
    <w:rsid w:val="0091779E"/>
    <w:rsid w:val="00920CFA"/>
    <w:rsid w:val="009236DC"/>
    <w:rsid w:val="009248A6"/>
    <w:rsid w:val="0092512B"/>
    <w:rsid w:val="009257A6"/>
    <w:rsid w:val="00926143"/>
    <w:rsid w:val="00932059"/>
    <w:rsid w:val="00932B20"/>
    <w:rsid w:val="00933441"/>
    <w:rsid w:val="009340CD"/>
    <w:rsid w:val="0093618D"/>
    <w:rsid w:val="00936E3D"/>
    <w:rsid w:val="009377D1"/>
    <w:rsid w:val="00937B3C"/>
    <w:rsid w:val="00943A67"/>
    <w:rsid w:val="00945030"/>
    <w:rsid w:val="00946F63"/>
    <w:rsid w:val="00952825"/>
    <w:rsid w:val="00953164"/>
    <w:rsid w:val="00953234"/>
    <w:rsid w:val="0095534E"/>
    <w:rsid w:val="009569B3"/>
    <w:rsid w:val="00957E15"/>
    <w:rsid w:val="009611F3"/>
    <w:rsid w:val="00963A4C"/>
    <w:rsid w:val="009646EF"/>
    <w:rsid w:val="00964D69"/>
    <w:rsid w:val="009668B1"/>
    <w:rsid w:val="00967A2A"/>
    <w:rsid w:val="00970451"/>
    <w:rsid w:val="00970D51"/>
    <w:rsid w:val="0097219C"/>
    <w:rsid w:val="00972F4B"/>
    <w:rsid w:val="0098140C"/>
    <w:rsid w:val="009816BB"/>
    <w:rsid w:val="00983739"/>
    <w:rsid w:val="00983F98"/>
    <w:rsid w:val="00990659"/>
    <w:rsid w:val="009926F7"/>
    <w:rsid w:val="00993182"/>
    <w:rsid w:val="00994620"/>
    <w:rsid w:val="009964D7"/>
    <w:rsid w:val="00997B41"/>
    <w:rsid w:val="00997D81"/>
    <w:rsid w:val="009A00FC"/>
    <w:rsid w:val="009A060A"/>
    <w:rsid w:val="009A29D3"/>
    <w:rsid w:val="009A4D9E"/>
    <w:rsid w:val="009B0DE8"/>
    <w:rsid w:val="009B18BD"/>
    <w:rsid w:val="009B316F"/>
    <w:rsid w:val="009B32C6"/>
    <w:rsid w:val="009B4234"/>
    <w:rsid w:val="009B467D"/>
    <w:rsid w:val="009B5B1D"/>
    <w:rsid w:val="009B6FAA"/>
    <w:rsid w:val="009B745A"/>
    <w:rsid w:val="009C1874"/>
    <w:rsid w:val="009C2FC1"/>
    <w:rsid w:val="009C3F96"/>
    <w:rsid w:val="009C60BF"/>
    <w:rsid w:val="009D3C3A"/>
    <w:rsid w:val="009D7F25"/>
    <w:rsid w:val="009E0B3E"/>
    <w:rsid w:val="009E147D"/>
    <w:rsid w:val="009E16BA"/>
    <w:rsid w:val="009F338D"/>
    <w:rsid w:val="009F4B22"/>
    <w:rsid w:val="009F6300"/>
    <w:rsid w:val="009F6FCA"/>
    <w:rsid w:val="00A04613"/>
    <w:rsid w:val="00A0470F"/>
    <w:rsid w:val="00A04737"/>
    <w:rsid w:val="00A055F3"/>
    <w:rsid w:val="00A06252"/>
    <w:rsid w:val="00A10874"/>
    <w:rsid w:val="00A11233"/>
    <w:rsid w:val="00A13008"/>
    <w:rsid w:val="00A1329A"/>
    <w:rsid w:val="00A13BA1"/>
    <w:rsid w:val="00A142DA"/>
    <w:rsid w:val="00A20ADA"/>
    <w:rsid w:val="00A21AD7"/>
    <w:rsid w:val="00A21BED"/>
    <w:rsid w:val="00A22FD2"/>
    <w:rsid w:val="00A26949"/>
    <w:rsid w:val="00A30DDA"/>
    <w:rsid w:val="00A31DB1"/>
    <w:rsid w:val="00A35017"/>
    <w:rsid w:val="00A3723A"/>
    <w:rsid w:val="00A40268"/>
    <w:rsid w:val="00A406E2"/>
    <w:rsid w:val="00A42D3A"/>
    <w:rsid w:val="00A43054"/>
    <w:rsid w:val="00A43173"/>
    <w:rsid w:val="00A47400"/>
    <w:rsid w:val="00A50887"/>
    <w:rsid w:val="00A538A8"/>
    <w:rsid w:val="00A5494D"/>
    <w:rsid w:val="00A55943"/>
    <w:rsid w:val="00A56645"/>
    <w:rsid w:val="00A56883"/>
    <w:rsid w:val="00A612F5"/>
    <w:rsid w:val="00A631AA"/>
    <w:rsid w:val="00A64990"/>
    <w:rsid w:val="00A65CFF"/>
    <w:rsid w:val="00A65FBE"/>
    <w:rsid w:val="00A70103"/>
    <w:rsid w:val="00A722AA"/>
    <w:rsid w:val="00A7547B"/>
    <w:rsid w:val="00A76111"/>
    <w:rsid w:val="00A80901"/>
    <w:rsid w:val="00A868FD"/>
    <w:rsid w:val="00A8738D"/>
    <w:rsid w:val="00A8789B"/>
    <w:rsid w:val="00A90430"/>
    <w:rsid w:val="00A9053B"/>
    <w:rsid w:val="00A91AED"/>
    <w:rsid w:val="00A9582F"/>
    <w:rsid w:val="00A96C03"/>
    <w:rsid w:val="00AA462A"/>
    <w:rsid w:val="00AA5527"/>
    <w:rsid w:val="00AA7F62"/>
    <w:rsid w:val="00AB07D9"/>
    <w:rsid w:val="00AB0F92"/>
    <w:rsid w:val="00AB4383"/>
    <w:rsid w:val="00AB6251"/>
    <w:rsid w:val="00AB65ED"/>
    <w:rsid w:val="00AC0C18"/>
    <w:rsid w:val="00AC1887"/>
    <w:rsid w:val="00AC1B63"/>
    <w:rsid w:val="00AC3BDD"/>
    <w:rsid w:val="00AC4A9F"/>
    <w:rsid w:val="00AC6B2A"/>
    <w:rsid w:val="00AC6F15"/>
    <w:rsid w:val="00AC7302"/>
    <w:rsid w:val="00AD19FD"/>
    <w:rsid w:val="00AD1E00"/>
    <w:rsid w:val="00AF0651"/>
    <w:rsid w:val="00AF081F"/>
    <w:rsid w:val="00AF0BDB"/>
    <w:rsid w:val="00AF0BE0"/>
    <w:rsid w:val="00AF214C"/>
    <w:rsid w:val="00AF2311"/>
    <w:rsid w:val="00AF36EA"/>
    <w:rsid w:val="00AF55BB"/>
    <w:rsid w:val="00AF5705"/>
    <w:rsid w:val="00AF57CE"/>
    <w:rsid w:val="00AF5F40"/>
    <w:rsid w:val="00B0343C"/>
    <w:rsid w:val="00B045C3"/>
    <w:rsid w:val="00B0605C"/>
    <w:rsid w:val="00B10213"/>
    <w:rsid w:val="00B10A27"/>
    <w:rsid w:val="00B12072"/>
    <w:rsid w:val="00B12B36"/>
    <w:rsid w:val="00B12B73"/>
    <w:rsid w:val="00B12C13"/>
    <w:rsid w:val="00B13805"/>
    <w:rsid w:val="00B155A8"/>
    <w:rsid w:val="00B15D1E"/>
    <w:rsid w:val="00B1663F"/>
    <w:rsid w:val="00B17223"/>
    <w:rsid w:val="00B214A2"/>
    <w:rsid w:val="00B214E6"/>
    <w:rsid w:val="00B225AD"/>
    <w:rsid w:val="00B231E8"/>
    <w:rsid w:val="00B23F55"/>
    <w:rsid w:val="00B25E6D"/>
    <w:rsid w:val="00B30CD2"/>
    <w:rsid w:val="00B34E16"/>
    <w:rsid w:val="00B3693E"/>
    <w:rsid w:val="00B37C30"/>
    <w:rsid w:val="00B41A3D"/>
    <w:rsid w:val="00B42173"/>
    <w:rsid w:val="00B42A19"/>
    <w:rsid w:val="00B43671"/>
    <w:rsid w:val="00B4477E"/>
    <w:rsid w:val="00B44B99"/>
    <w:rsid w:val="00B56C55"/>
    <w:rsid w:val="00B60DDB"/>
    <w:rsid w:val="00B6154E"/>
    <w:rsid w:val="00B64CB2"/>
    <w:rsid w:val="00B66E48"/>
    <w:rsid w:val="00B67739"/>
    <w:rsid w:val="00B67D32"/>
    <w:rsid w:val="00B70B10"/>
    <w:rsid w:val="00B7141F"/>
    <w:rsid w:val="00B722DF"/>
    <w:rsid w:val="00B72380"/>
    <w:rsid w:val="00B72948"/>
    <w:rsid w:val="00B734B6"/>
    <w:rsid w:val="00B740DD"/>
    <w:rsid w:val="00B76D3A"/>
    <w:rsid w:val="00B85928"/>
    <w:rsid w:val="00B8763A"/>
    <w:rsid w:val="00B87887"/>
    <w:rsid w:val="00B87C9E"/>
    <w:rsid w:val="00B9005B"/>
    <w:rsid w:val="00B906FD"/>
    <w:rsid w:val="00B91315"/>
    <w:rsid w:val="00B92218"/>
    <w:rsid w:val="00B92944"/>
    <w:rsid w:val="00B94A8B"/>
    <w:rsid w:val="00B962D8"/>
    <w:rsid w:val="00B97095"/>
    <w:rsid w:val="00B97A7D"/>
    <w:rsid w:val="00BA0233"/>
    <w:rsid w:val="00BA1951"/>
    <w:rsid w:val="00BA2497"/>
    <w:rsid w:val="00BA5798"/>
    <w:rsid w:val="00BA649A"/>
    <w:rsid w:val="00BA6FB9"/>
    <w:rsid w:val="00BB3B2C"/>
    <w:rsid w:val="00BB536F"/>
    <w:rsid w:val="00BC02BE"/>
    <w:rsid w:val="00BC1FEB"/>
    <w:rsid w:val="00BC2B19"/>
    <w:rsid w:val="00BC42CA"/>
    <w:rsid w:val="00BC4403"/>
    <w:rsid w:val="00BC69E7"/>
    <w:rsid w:val="00BD1CCD"/>
    <w:rsid w:val="00BE05B4"/>
    <w:rsid w:val="00BE0722"/>
    <w:rsid w:val="00BE1E0F"/>
    <w:rsid w:val="00BE27C1"/>
    <w:rsid w:val="00BE4BA2"/>
    <w:rsid w:val="00BE5FB3"/>
    <w:rsid w:val="00BE7B2A"/>
    <w:rsid w:val="00BF1DE3"/>
    <w:rsid w:val="00BF207B"/>
    <w:rsid w:val="00BF2944"/>
    <w:rsid w:val="00BF53AE"/>
    <w:rsid w:val="00BF6C80"/>
    <w:rsid w:val="00C007B6"/>
    <w:rsid w:val="00C0138F"/>
    <w:rsid w:val="00C041E0"/>
    <w:rsid w:val="00C0506E"/>
    <w:rsid w:val="00C051ED"/>
    <w:rsid w:val="00C078D2"/>
    <w:rsid w:val="00C10E82"/>
    <w:rsid w:val="00C12F82"/>
    <w:rsid w:val="00C13ADB"/>
    <w:rsid w:val="00C1430C"/>
    <w:rsid w:val="00C150FD"/>
    <w:rsid w:val="00C15111"/>
    <w:rsid w:val="00C169F1"/>
    <w:rsid w:val="00C16B03"/>
    <w:rsid w:val="00C17234"/>
    <w:rsid w:val="00C22E50"/>
    <w:rsid w:val="00C25676"/>
    <w:rsid w:val="00C260E1"/>
    <w:rsid w:val="00C33275"/>
    <w:rsid w:val="00C33332"/>
    <w:rsid w:val="00C40737"/>
    <w:rsid w:val="00C40934"/>
    <w:rsid w:val="00C40EE4"/>
    <w:rsid w:val="00C437A0"/>
    <w:rsid w:val="00C44C7A"/>
    <w:rsid w:val="00C47AA7"/>
    <w:rsid w:val="00C50636"/>
    <w:rsid w:val="00C50A85"/>
    <w:rsid w:val="00C50C46"/>
    <w:rsid w:val="00C520BD"/>
    <w:rsid w:val="00C52D38"/>
    <w:rsid w:val="00C53490"/>
    <w:rsid w:val="00C53EB7"/>
    <w:rsid w:val="00C5408E"/>
    <w:rsid w:val="00C5416C"/>
    <w:rsid w:val="00C54A20"/>
    <w:rsid w:val="00C61A9F"/>
    <w:rsid w:val="00C62A5B"/>
    <w:rsid w:val="00C6417F"/>
    <w:rsid w:val="00C70004"/>
    <w:rsid w:val="00C714DE"/>
    <w:rsid w:val="00C71553"/>
    <w:rsid w:val="00C71640"/>
    <w:rsid w:val="00C717D5"/>
    <w:rsid w:val="00C73DE7"/>
    <w:rsid w:val="00C82C89"/>
    <w:rsid w:val="00C84042"/>
    <w:rsid w:val="00C86010"/>
    <w:rsid w:val="00C864C8"/>
    <w:rsid w:val="00C865E0"/>
    <w:rsid w:val="00C8750F"/>
    <w:rsid w:val="00C879B3"/>
    <w:rsid w:val="00C87CCB"/>
    <w:rsid w:val="00C9027E"/>
    <w:rsid w:val="00C90B2D"/>
    <w:rsid w:val="00C9189A"/>
    <w:rsid w:val="00C94E27"/>
    <w:rsid w:val="00C94F41"/>
    <w:rsid w:val="00C95E2D"/>
    <w:rsid w:val="00C9779D"/>
    <w:rsid w:val="00CA01C4"/>
    <w:rsid w:val="00CA02C4"/>
    <w:rsid w:val="00CA1DE8"/>
    <w:rsid w:val="00CA3A6A"/>
    <w:rsid w:val="00CA41D0"/>
    <w:rsid w:val="00CA5F98"/>
    <w:rsid w:val="00CA6748"/>
    <w:rsid w:val="00CA693A"/>
    <w:rsid w:val="00CA6D39"/>
    <w:rsid w:val="00CA7681"/>
    <w:rsid w:val="00CB1706"/>
    <w:rsid w:val="00CB34FD"/>
    <w:rsid w:val="00CB3CF3"/>
    <w:rsid w:val="00CB560A"/>
    <w:rsid w:val="00CB6606"/>
    <w:rsid w:val="00CB6BAE"/>
    <w:rsid w:val="00CC4416"/>
    <w:rsid w:val="00CC452D"/>
    <w:rsid w:val="00CC4ABA"/>
    <w:rsid w:val="00CC7DF7"/>
    <w:rsid w:val="00CD1C14"/>
    <w:rsid w:val="00CD2584"/>
    <w:rsid w:val="00CD28AB"/>
    <w:rsid w:val="00CD3246"/>
    <w:rsid w:val="00CD3664"/>
    <w:rsid w:val="00CD39A3"/>
    <w:rsid w:val="00CD408E"/>
    <w:rsid w:val="00CD40CD"/>
    <w:rsid w:val="00CD591E"/>
    <w:rsid w:val="00CD60FB"/>
    <w:rsid w:val="00CE07CB"/>
    <w:rsid w:val="00CE0A2F"/>
    <w:rsid w:val="00CE2179"/>
    <w:rsid w:val="00CE2794"/>
    <w:rsid w:val="00CE2DCF"/>
    <w:rsid w:val="00CE2EE6"/>
    <w:rsid w:val="00CE3DB4"/>
    <w:rsid w:val="00CE65EE"/>
    <w:rsid w:val="00CE6648"/>
    <w:rsid w:val="00CF0F84"/>
    <w:rsid w:val="00CF171A"/>
    <w:rsid w:val="00CF2B51"/>
    <w:rsid w:val="00CF2D74"/>
    <w:rsid w:val="00CF4A8A"/>
    <w:rsid w:val="00CF4C1A"/>
    <w:rsid w:val="00CF52BB"/>
    <w:rsid w:val="00CF549F"/>
    <w:rsid w:val="00CF724B"/>
    <w:rsid w:val="00D00535"/>
    <w:rsid w:val="00D006D2"/>
    <w:rsid w:val="00D017D3"/>
    <w:rsid w:val="00D018E5"/>
    <w:rsid w:val="00D0344E"/>
    <w:rsid w:val="00D04287"/>
    <w:rsid w:val="00D04867"/>
    <w:rsid w:val="00D04AFE"/>
    <w:rsid w:val="00D0527E"/>
    <w:rsid w:val="00D05893"/>
    <w:rsid w:val="00D07B52"/>
    <w:rsid w:val="00D114E0"/>
    <w:rsid w:val="00D15C5F"/>
    <w:rsid w:val="00D21D32"/>
    <w:rsid w:val="00D310C7"/>
    <w:rsid w:val="00D320D2"/>
    <w:rsid w:val="00D32221"/>
    <w:rsid w:val="00D36776"/>
    <w:rsid w:val="00D36F02"/>
    <w:rsid w:val="00D40E41"/>
    <w:rsid w:val="00D4180E"/>
    <w:rsid w:val="00D4356E"/>
    <w:rsid w:val="00D43FA5"/>
    <w:rsid w:val="00D45250"/>
    <w:rsid w:val="00D509FA"/>
    <w:rsid w:val="00D51132"/>
    <w:rsid w:val="00D53CFD"/>
    <w:rsid w:val="00D55FB1"/>
    <w:rsid w:val="00D56325"/>
    <w:rsid w:val="00D571DF"/>
    <w:rsid w:val="00D57CAC"/>
    <w:rsid w:val="00D627BF"/>
    <w:rsid w:val="00D62FB3"/>
    <w:rsid w:val="00D63E65"/>
    <w:rsid w:val="00D64F6E"/>
    <w:rsid w:val="00D71662"/>
    <w:rsid w:val="00D71E1F"/>
    <w:rsid w:val="00D722EB"/>
    <w:rsid w:val="00D73273"/>
    <w:rsid w:val="00D74E80"/>
    <w:rsid w:val="00D75E52"/>
    <w:rsid w:val="00D76B8F"/>
    <w:rsid w:val="00D844E0"/>
    <w:rsid w:val="00D86408"/>
    <w:rsid w:val="00D879ED"/>
    <w:rsid w:val="00D918E2"/>
    <w:rsid w:val="00D94DE7"/>
    <w:rsid w:val="00D95566"/>
    <w:rsid w:val="00D95F7E"/>
    <w:rsid w:val="00D96FFE"/>
    <w:rsid w:val="00D97A18"/>
    <w:rsid w:val="00DA3155"/>
    <w:rsid w:val="00DA7888"/>
    <w:rsid w:val="00DB4748"/>
    <w:rsid w:val="00DB7230"/>
    <w:rsid w:val="00DB79FE"/>
    <w:rsid w:val="00DC1136"/>
    <w:rsid w:val="00DC186C"/>
    <w:rsid w:val="00DC2D6B"/>
    <w:rsid w:val="00DC4718"/>
    <w:rsid w:val="00DC4892"/>
    <w:rsid w:val="00DC6622"/>
    <w:rsid w:val="00DC7555"/>
    <w:rsid w:val="00DC773E"/>
    <w:rsid w:val="00DD1914"/>
    <w:rsid w:val="00DD395B"/>
    <w:rsid w:val="00DD502E"/>
    <w:rsid w:val="00DD5646"/>
    <w:rsid w:val="00DD762C"/>
    <w:rsid w:val="00DD79A0"/>
    <w:rsid w:val="00DE19AD"/>
    <w:rsid w:val="00DE2638"/>
    <w:rsid w:val="00DE2A9B"/>
    <w:rsid w:val="00DE32CC"/>
    <w:rsid w:val="00DE3B35"/>
    <w:rsid w:val="00DE58AC"/>
    <w:rsid w:val="00DE5EF6"/>
    <w:rsid w:val="00DE771B"/>
    <w:rsid w:val="00DF19BE"/>
    <w:rsid w:val="00DF61DB"/>
    <w:rsid w:val="00DF68FB"/>
    <w:rsid w:val="00DF7F7C"/>
    <w:rsid w:val="00E00CFD"/>
    <w:rsid w:val="00E013EB"/>
    <w:rsid w:val="00E0271D"/>
    <w:rsid w:val="00E05438"/>
    <w:rsid w:val="00E06146"/>
    <w:rsid w:val="00E06684"/>
    <w:rsid w:val="00E11174"/>
    <w:rsid w:val="00E13C1F"/>
    <w:rsid w:val="00E13CEB"/>
    <w:rsid w:val="00E15643"/>
    <w:rsid w:val="00E17FA1"/>
    <w:rsid w:val="00E207FC"/>
    <w:rsid w:val="00E21059"/>
    <w:rsid w:val="00E2606E"/>
    <w:rsid w:val="00E26441"/>
    <w:rsid w:val="00E3046E"/>
    <w:rsid w:val="00E30BAC"/>
    <w:rsid w:val="00E32E0C"/>
    <w:rsid w:val="00E35469"/>
    <w:rsid w:val="00E35A46"/>
    <w:rsid w:val="00E35AAB"/>
    <w:rsid w:val="00E36B3D"/>
    <w:rsid w:val="00E37F44"/>
    <w:rsid w:val="00E4168F"/>
    <w:rsid w:val="00E43EEC"/>
    <w:rsid w:val="00E43FCF"/>
    <w:rsid w:val="00E46093"/>
    <w:rsid w:val="00E46941"/>
    <w:rsid w:val="00E46C95"/>
    <w:rsid w:val="00E532BE"/>
    <w:rsid w:val="00E55E69"/>
    <w:rsid w:val="00E567E7"/>
    <w:rsid w:val="00E61F3D"/>
    <w:rsid w:val="00E62671"/>
    <w:rsid w:val="00E6466E"/>
    <w:rsid w:val="00E67545"/>
    <w:rsid w:val="00E67615"/>
    <w:rsid w:val="00E70510"/>
    <w:rsid w:val="00E71CCE"/>
    <w:rsid w:val="00E74545"/>
    <w:rsid w:val="00E75D3A"/>
    <w:rsid w:val="00E75E6D"/>
    <w:rsid w:val="00E766AF"/>
    <w:rsid w:val="00E80718"/>
    <w:rsid w:val="00E855BD"/>
    <w:rsid w:val="00E87046"/>
    <w:rsid w:val="00E87302"/>
    <w:rsid w:val="00E87E90"/>
    <w:rsid w:val="00E91324"/>
    <w:rsid w:val="00E91791"/>
    <w:rsid w:val="00E91EBE"/>
    <w:rsid w:val="00E92997"/>
    <w:rsid w:val="00E94F99"/>
    <w:rsid w:val="00E96300"/>
    <w:rsid w:val="00EA35DB"/>
    <w:rsid w:val="00EA42D4"/>
    <w:rsid w:val="00EA747F"/>
    <w:rsid w:val="00EA7570"/>
    <w:rsid w:val="00EA791A"/>
    <w:rsid w:val="00EB02F4"/>
    <w:rsid w:val="00EB3552"/>
    <w:rsid w:val="00EB35F0"/>
    <w:rsid w:val="00EB4A92"/>
    <w:rsid w:val="00EB6FEE"/>
    <w:rsid w:val="00EC0E34"/>
    <w:rsid w:val="00EC1FE3"/>
    <w:rsid w:val="00EC3269"/>
    <w:rsid w:val="00EC4AF1"/>
    <w:rsid w:val="00EC5C88"/>
    <w:rsid w:val="00EC730A"/>
    <w:rsid w:val="00ED0E2B"/>
    <w:rsid w:val="00ED5225"/>
    <w:rsid w:val="00ED69ED"/>
    <w:rsid w:val="00EE0999"/>
    <w:rsid w:val="00EE0C05"/>
    <w:rsid w:val="00EE0F3E"/>
    <w:rsid w:val="00EE2642"/>
    <w:rsid w:val="00EE3321"/>
    <w:rsid w:val="00EE575E"/>
    <w:rsid w:val="00EF0647"/>
    <w:rsid w:val="00EF22E0"/>
    <w:rsid w:val="00EF25B8"/>
    <w:rsid w:val="00EF2BAA"/>
    <w:rsid w:val="00EF2BC0"/>
    <w:rsid w:val="00EF488D"/>
    <w:rsid w:val="00EF4C6B"/>
    <w:rsid w:val="00EF548D"/>
    <w:rsid w:val="00EF6F08"/>
    <w:rsid w:val="00EF7236"/>
    <w:rsid w:val="00F00ADA"/>
    <w:rsid w:val="00F00EFC"/>
    <w:rsid w:val="00F0268F"/>
    <w:rsid w:val="00F03A4D"/>
    <w:rsid w:val="00F03B1D"/>
    <w:rsid w:val="00F04853"/>
    <w:rsid w:val="00F05113"/>
    <w:rsid w:val="00F052A2"/>
    <w:rsid w:val="00F054F8"/>
    <w:rsid w:val="00F05E3A"/>
    <w:rsid w:val="00F06E38"/>
    <w:rsid w:val="00F079DA"/>
    <w:rsid w:val="00F11B98"/>
    <w:rsid w:val="00F1384B"/>
    <w:rsid w:val="00F141AB"/>
    <w:rsid w:val="00F14658"/>
    <w:rsid w:val="00F1476F"/>
    <w:rsid w:val="00F16B24"/>
    <w:rsid w:val="00F16F3D"/>
    <w:rsid w:val="00F179C1"/>
    <w:rsid w:val="00F225FE"/>
    <w:rsid w:val="00F23DB8"/>
    <w:rsid w:val="00F24856"/>
    <w:rsid w:val="00F25D4A"/>
    <w:rsid w:val="00F267D0"/>
    <w:rsid w:val="00F26E8B"/>
    <w:rsid w:val="00F3204D"/>
    <w:rsid w:val="00F344E2"/>
    <w:rsid w:val="00F379D8"/>
    <w:rsid w:val="00F41053"/>
    <w:rsid w:val="00F45C37"/>
    <w:rsid w:val="00F46CE1"/>
    <w:rsid w:val="00F47738"/>
    <w:rsid w:val="00F52259"/>
    <w:rsid w:val="00F52906"/>
    <w:rsid w:val="00F547CB"/>
    <w:rsid w:val="00F54A87"/>
    <w:rsid w:val="00F566A4"/>
    <w:rsid w:val="00F6010E"/>
    <w:rsid w:val="00F60A77"/>
    <w:rsid w:val="00F613D2"/>
    <w:rsid w:val="00F6157B"/>
    <w:rsid w:val="00F629D7"/>
    <w:rsid w:val="00F62A74"/>
    <w:rsid w:val="00F631E0"/>
    <w:rsid w:val="00F63686"/>
    <w:rsid w:val="00F636E5"/>
    <w:rsid w:val="00F67869"/>
    <w:rsid w:val="00F7098F"/>
    <w:rsid w:val="00F70BA7"/>
    <w:rsid w:val="00F72C1A"/>
    <w:rsid w:val="00F73BD9"/>
    <w:rsid w:val="00F755C1"/>
    <w:rsid w:val="00F759E7"/>
    <w:rsid w:val="00F75BB7"/>
    <w:rsid w:val="00F82887"/>
    <w:rsid w:val="00F84E95"/>
    <w:rsid w:val="00F86981"/>
    <w:rsid w:val="00F87474"/>
    <w:rsid w:val="00F90FFD"/>
    <w:rsid w:val="00F919A4"/>
    <w:rsid w:val="00F92289"/>
    <w:rsid w:val="00F93F7D"/>
    <w:rsid w:val="00F952AD"/>
    <w:rsid w:val="00F95F15"/>
    <w:rsid w:val="00FA19F0"/>
    <w:rsid w:val="00FA2429"/>
    <w:rsid w:val="00FA7D2B"/>
    <w:rsid w:val="00FA7D2C"/>
    <w:rsid w:val="00FB0812"/>
    <w:rsid w:val="00FB0854"/>
    <w:rsid w:val="00FB0ADA"/>
    <w:rsid w:val="00FB18A5"/>
    <w:rsid w:val="00FB1F53"/>
    <w:rsid w:val="00FB33EB"/>
    <w:rsid w:val="00FB3859"/>
    <w:rsid w:val="00FB3D3D"/>
    <w:rsid w:val="00FB7FAC"/>
    <w:rsid w:val="00FC0005"/>
    <w:rsid w:val="00FC36AD"/>
    <w:rsid w:val="00FC4CBA"/>
    <w:rsid w:val="00FC5C9A"/>
    <w:rsid w:val="00FD0A2F"/>
    <w:rsid w:val="00FD1291"/>
    <w:rsid w:val="00FD2F99"/>
    <w:rsid w:val="00FD3902"/>
    <w:rsid w:val="00FD5620"/>
    <w:rsid w:val="00FD66D2"/>
    <w:rsid w:val="00FD6A9F"/>
    <w:rsid w:val="00FD7B84"/>
    <w:rsid w:val="00FE0C0E"/>
    <w:rsid w:val="00FE12D3"/>
    <w:rsid w:val="00FE2A38"/>
    <w:rsid w:val="00FE308F"/>
    <w:rsid w:val="00FE3ECB"/>
    <w:rsid w:val="00FE42B7"/>
    <w:rsid w:val="00FE4C3D"/>
    <w:rsid w:val="00FE4D17"/>
    <w:rsid w:val="00FE50F6"/>
    <w:rsid w:val="00FE5C7F"/>
    <w:rsid w:val="00FE7E0C"/>
    <w:rsid w:val="00FE7FD8"/>
    <w:rsid w:val="00FF07CA"/>
    <w:rsid w:val="00FF0CEB"/>
    <w:rsid w:val="00FF1415"/>
    <w:rsid w:val="00FF18FE"/>
    <w:rsid w:val="00FF3035"/>
    <w:rsid w:val="00FF3593"/>
    <w:rsid w:val="00FF39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enu v:ext="edit" fillcolor="#ffc000"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1F3"/>
    <w:rPr>
      <w:rFonts w:ascii="Tahoma" w:hAnsi="Tahoma"/>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25676"/>
    <w:pPr>
      <w:tabs>
        <w:tab w:val="center" w:pos="4153"/>
        <w:tab w:val="right" w:pos="8306"/>
      </w:tabs>
    </w:pPr>
  </w:style>
  <w:style w:type="paragraph" w:styleId="Pieddepage">
    <w:name w:val="footer"/>
    <w:basedOn w:val="Normal"/>
    <w:rsid w:val="00C25676"/>
    <w:pPr>
      <w:tabs>
        <w:tab w:val="center" w:pos="4153"/>
        <w:tab w:val="right" w:pos="8306"/>
      </w:tabs>
    </w:pPr>
  </w:style>
  <w:style w:type="paragraph" w:styleId="Textedebulles">
    <w:name w:val="Balloon Text"/>
    <w:basedOn w:val="Normal"/>
    <w:link w:val="TextedebullesCar"/>
    <w:rsid w:val="00325AEF"/>
    <w:rPr>
      <w:rFonts w:cs="Tahoma"/>
      <w:sz w:val="16"/>
      <w:szCs w:val="16"/>
    </w:rPr>
  </w:style>
  <w:style w:type="character" w:customStyle="1" w:styleId="TextedebullesCar">
    <w:name w:val="Texte de bulles Car"/>
    <w:basedOn w:val="Policepardfaut"/>
    <w:link w:val="Textedebulles"/>
    <w:rsid w:val="00325AEF"/>
    <w:rPr>
      <w:rFonts w:ascii="Tahoma" w:hAnsi="Tahoma" w:cs="Tahoma"/>
      <w:sz w:val="16"/>
      <w:szCs w:val="16"/>
      <w:lang w:eastAsia="ja-JP"/>
    </w:rPr>
  </w:style>
  <w:style w:type="character" w:styleId="Lienhypertexte">
    <w:name w:val="Hyperlink"/>
    <w:basedOn w:val="Policepardfaut"/>
    <w:rsid w:val="00CA3A6A"/>
    <w:rPr>
      <w:color w:val="0000FF" w:themeColor="hyperlink"/>
      <w:u w:val="single"/>
    </w:rPr>
  </w:style>
  <w:style w:type="character" w:customStyle="1" w:styleId="scale">
    <w:name w:val="scale"/>
    <w:basedOn w:val="Policepardfaut"/>
    <w:rsid w:val="00CA3A6A"/>
  </w:style>
  <w:style w:type="character" w:customStyle="1" w:styleId="icmmi10">
    <w:name w:val="icmmi10"/>
    <w:basedOn w:val="Policepardfaut"/>
    <w:rsid w:val="00CA3A6A"/>
  </w:style>
  <w:style w:type="character" w:customStyle="1" w:styleId="icmr10">
    <w:name w:val="icmr10"/>
    <w:basedOn w:val="Policepardfaut"/>
    <w:rsid w:val="00CA3A6A"/>
  </w:style>
  <w:style w:type="paragraph" w:customStyle="1" w:styleId="inline">
    <w:name w:val="inline"/>
    <w:basedOn w:val="Normal"/>
    <w:rsid w:val="00CA3A6A"/>
    <w:pPr>
      <w:spacing w:before="100" w:beforeAutospacing="1" w:after="100" w:afterAutospacing="1"/>
    </w:pPr>
    <w:rPr>
      <w:rFonts w:ascii="Times New Roman" w:eastAsia="Times New Roman" w:hAnsi="Times New Roman"/>
      <w:lang w:eastAsia="fr-CA"/>
    </w:rPr>
  </w:style>
  <w:style w:type="character" w:customStyle="1" w:styleId="cmr10">
    <w:name w:val="cmr10"/>
    <w:basedOn w:val="Policepardfaut"/>
    <w:rsid w:val="00CA3A6A"/>
  </w:style>
  <w:style w:type="character" w:customStyle="1" w:styleId="icmsy10">
    <w:name w:val="icmsy10"/>
    <w:basedOn w:val="Policepardfaut"/>
    <w:rsid w:val="00CA3A6A"/>
  </w:style>
  <w:style w:type="character" w:styleId="Textedelespacerserv">
    <w:name w:val="Placeholder Text"/>
    <w:basedOn w:val="Policepardfaut"/>
    <w:uiPriority w:val="99"/>
    <w:semiHidden/>
    <w:rsid w:val="00CA3A6A"/>
    <w:rPr>
      <w:color w:val="808080"/>
    </w:rPr>
  </w:style>
  <w:style w:type="character" w:customStyle="1" w:styleId="editorial7">
    <w:name w:val="editorial7"/>
    <w:basedOn w:val="Policepardfaut"/>
    <w:rsid w:val="00B34E16"/>
    <w:rPr>
      <w:color w:val="555599"/>
    </w:rPr>
  </w:style>
  <w:style w:type="character" w:customStyle="1" w:styleId="scale5">
    <w:name w:val="scale5"/>
    <w:basedOn w:val="Policepardfaut"/>
    <w:rsid w:val="00B34E16"/>
    <w:rPr>
      <w:sz w:val="29"/>
      <w:szCs w:val="29"/>
      <w:bdr w:val="none" w:sz="0" w:space="0" w:color="auto" w:frame="1"/>
    </w:rPr>
  </w:style>
  <w:style w:type="character" w:customStyle="1" w:styleId="icmmi104">
    <w:name w:val="icmmi104"/>
    <w:basedOn w:val="Policepardfaut"/>
    <w:rsid w:val="00B34E16"/>
    <w:rPr>
      <w:rFonts w:ascii="Times New Roman" w:hAnsi="Times New Roman" w:cs="Times New Roman" w:hint="default"/>
      <w:i/>
      <w:iCs/>
      <w:bdr w:val="none" w:sz="0" w:space="0" w:color="auto" w:frame="1"/>
    </w:rPr>
  </w:style>
  <w:style w:type="character" w:customStyle="1" w:styleId="icmr104">
    <w:name w:val="icmr104"/>
    <w:basedOn w:val="Policepardfaut"/>
    <w:rsid w:val="00B34E16"/>
    <w:rPr>
      <w:rFonts w:ascii="Times New Roman" w:hAnsi="Times New Roman" w:cs="Times New Roman" w:hint="default"/>
      <w:bdr w:val="none" w:sz="0" w:space="0" w:color="auto" w:frame="1"/>
    </w:rPr>
  </w:style>
  <w:style w:type="character" w:customStyle="1" w:styleId="cmr105">
    <w:name w:val="cmr105"/>
    <w:basedOn w:val="Policepardfaut"/>
    <w:rsid w:val="00B34E16"/>
    <w:rPr>
      <w:rFonts w:ascii="Times New Roman" w:hAnsi="Times New Roman" w:cs="Times New Roman" w:hint="default"/>
      <w:bdr w:val="none" w:sz="0" w:space="0" w:color="auto" w:frame="1"/>
    </w:rPr>
  </w:style>
  <w:style w:type="paragraph" w:styleId="NormalWeb">
    <w:name w:val="Normal (Web)"/>
    <w:basedOn w:val="Normal"/>
    <w:uiPriority w:val="99"/>
    <w:unhideWhenUsed/>
    <w:rsid w:val="00932059"/>
    <w:pPr>
      <w:spacing w:before="100" w:beforeAutospacing="1" w:after="100" w:afterAutospacing="1"/>
    </w:pPr>
    <w:rPr>
      <w:rFonts w:ascii="Times New Roman" w:eastAsia="Times New Roman" w:hAnsi="Times New Roman"/>
      <w:lang w:eastAsia="fr-CA"/>
    </w:rPr>
  </w:style>
  <w:style w:type="paragraph" w:customStyle="1" w:styleId="c1">
    <w:name w:val="c1"/>
    <w:basedOn w:val="Normal"/>
    <w:rsid w:val="00932059"/>
    <w:pPr>
      <w:spacing w:before="100" w:beforeAutospacing="1" w:after="100" w:afterAutospacing="1"/>
    </w:pPr>
    <w:rPr>
      <w:rFonts w:ascii="Times New Roman" w:eastAsia="Times New Roman" w:hAnsi="Times New Roman"/>
      <w:lang w:eastAsia="fr-CA"/>
    </w:rPr>
  </w:style>
  <w:style w:type="character" w:customStyle="1" w:styleId="editorial">
    <w:name w:val="editorial"/>
    <w:basedOn w:val="Policepardfaut"/>
    <w:rsid w:val="00957E15"/>
  </w:style>
  <w:style w:type="character" w:customStyle="1" w:styleId="mathjaxmathml">
    <w:name w:val="mathjax_mathml"/>
    <w:basedOn w:val="Policepardfaut"/>
    <w:rsid w:val="00800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4145">
      <w:bodyDiv w:val="1"/>
      <w:marLeft w:val="0"/>
      <w:marRight w:val="0"/>
      <w:marTop w:val="0"/>
      <w:marBottom w:val="0"/>
      <w:divBdr>
        <w:top w:val="none" w:sz="0" w:space="0" w:color="auto"/>
        <w:left w:val="none" w:sz="0" w:space="0" w:color="auto"/>
        <w:bottom w:val="none" w:sz="0" w:space="0" w:color="auto"/>
        <w:right w:val="none" w:sz="0" w:space="0" w:color="auto"/>
      </w:divBdr>
      <w:divsChild>
        <w:div w:id="1242373648">
          <w:marLeft w:val="0"/>
          <w:marRight w:val="0"/>
          <w:marTop w:val="0"/>
          <w:marBottom w:val="0"/>
          <w:divBdr>
            <w:top w:val="none" w:sz="0" w:space="0" w:color="auto"/>
            <w:left w:val="none" w:sz="0" w:space="0" w:color="auto"/>
            <w:bottom w:val="none" w:sz="0" w:space="0" w:color="auto"/>
            <w:right w:val="none" w:sz="0" w:space="0" w:color="auto"/>
          </w:divBdr>
        </w:div>
        <w:div w:id="1367679646">
          <w:marLeft w:val="0"/>
          <w:marRight w:val="0"/>
          <w:marTop w:val="0"/>
          <w:marBottom w:val="0"/>
          <w:divBdr>
            <w:top w:val="none" w:sz="0" w:space="0" w:color="auto"/>
            <w:left w:val="none" w:sz="0" w:space="0" w:color="auto"/>
            <w:bottom w:val="none" w:sz="0" w:space="0" w:color="auto"/>
            <w:right w:val="none" w:sz="0" w:space="0" w:color="auto"/>
          </w:divBdr>
        </w:div>
        <w:div w:id="713384053">
          <w:marLeft w:val="0"/>
          <w:marRight w:val="0"/>
          <w:marTop w:val="0"/>
          <w:marBottom w:val="0"/>
          <w:divBdr>
            <w:top w:val="none" w:sz="0" w:space="0" w:color="auto"/>
            <w:left w:val="none" w:sz="0" w:space="0" w:color="auto"/>
            <w:bottom w:val="none" w:sz="0" w:space="0" w:color="auto"/>
            <w:right w:val="none" w:sz="0" w:space="0" w:color="auto"/>
          </w:divBdr>
        </w:div>
        <w:div w:id="225457526">
          <w:marLeft w:val="0"/>
          <w:marRight w:val="0"/>
          <w:marTop w:val="0"/>
          <w:marBottom w:val="0"/>
          <w:divBdr>
            <w:top w:val="none" w:sz="0" w:space="0" w:color="auto"/>
            <w:left w:val="none" w:sz="0" w:space="0" w:color="auto"/>
            <w:bottom w:val="none" w:sz="0" w:space="0" w:color="auto"/>
            <w:right w:val="none" w:sz="0" w:space="0" w:color="auto"/>
          </w:divBdr>
        </w:div>
      </w:divsChild>
    </w:div>
    <w:div w:id="480510522">
      <w:bodyDiv w:val="1"/>
      <w:marLeft w:val="0"/>
      <w:marRight w:val="0"/>
      <w:marTop w:val="0"/>
      <w:marBottom w:val="0"/>
      <w:divBdr>
        <w:top w:val="none" w:sz="0" w:space="0" w:color="auto"/>
        <w:left w:val="none" w:sz="0" w:space="0" w:color="auto"/>
        <w:bottom w:val="none" w:sz="0" w:space="0" w:color="auto"/>
        <w:right w:val="none" w:sz="0" w:space="0" w:color="auto"/>
      </w:divBdr>
      <w:divsChild>
        <w:div w:id="454911136">
          <w:marLeft w:val="0"/>
          <w:marRight w:val="0"/>
          <w:marTop w:val="0"/>
          <w:marBottom w:val="0"/>
          <w:divBdr>
            <w:top w:val="none" w:sz="0" w:space="0" w:color="auto"/>
            <w:left w:val="none" w:sz="0" w:space="0" w:color="auto"/>
            <w:bottom w:val="none" w:sz="0" w:space="0" w:color="auto"/>
            <w:right w:val="none" w:sz="0" w:space="0" w:color="auto"/>
          </w:divBdr>
        </w:div>
        <w:div w:id="1703703821">
          <w:marLeft w:val="0"/>
          <w:marRight w:val="0"/>
          <w:marTop w:val="0"/>
          <w:marBottom w:val="0"/>
          <w:divBdr>
            <w:top w:val="none" w:sz="0" w:space="0" w:color="auto"/>
            <w:left w:val="none" w:sz="0" w:space="0" w:color="auto"/>
            <w:bottom w:val="none" w:sz="0" w:space="0" w:color="auto"/>
            <w:right w:val="none" w:sz="0" w:space="0" w:color="auto"/>
          </w:divBdr>
        </w:div>
      </w:divsChild>
    </w:div>
    <w:div w:id="945507199">
      <w:bodyDiv w:val="1"/>
      <w:marLeft w:val="0"/>
      <w:marRight w:val="0"/>
      <w:marTop w:val="0"/>
      <w:marBottom w:val="0"/>
      <w:divBdr>
        <w:top w:val="none" w:sz="0" w:space="0" w:color="auto"/>
        <w:left w:val="none" w:sz="0" w:space="0" w:color="auto"/>
        <w:bottom w:val="none" w:sz="0" w:space="0" w:color="auto"/>
        <w:right w:val="none" w:sz="0" w:space="0" w:color="auto"/>
      </w:divBdr>
      <w:divsChild>
        <w:div w:id="2130512857">
          <w:marLeft w:val="0"/>
          <w:marRight w:val="0"/>
          <w:marTop w:val="0"/>
          <w:marBottom w:val="0"/>
          <w:divBdr>
            <w:top w:val="none" w:sz="0" w:space="0" w:color="auto"/>
            <w:left w:val="none" w:sz="0" w:space="0" w:color="auto"/>
            <w:bottom w:val="none" w:sz="0" w:space="0" w:color="auto"/>
            <w:right w:val="none" w:sz="0" w:space="0" w:color="auto"/>
          </w:divBdr>
        </w:div>
        <w:div w:id="2114393892">
          <w:marLeft w:val="0"/>
          <w:marRight w:val="0"/>
          <w:marTop w:val="0"/>
          <w:marBottom w:val="0"/>
          <w:divBdr>
            <w:top w:val="none" w:sz="0" w:space="0" w:color="auto"/>
            <w:left w:val="none" w:sz="0" w:space="0" w:color="auto"/>
            <w:bottom w:val="none" w:sz="0" w:space="0" w:color="auto"/>
            <w:right w:val="none" w:sz="0" w:space="0" w:color="auto"/>
          </w:divBdr>
        </w:div>
        <w:div w:id="1586917662">
          <w:marLeft w:val="0"/>
          <w:marRight w:val="0"/>
          <w:marTop w:val="0"/>
          <w:marBottom w:val="0"/>
          <w:divBdr>
            <w:top w:val="none" w:sz="0" w:space="0" w:color="auto"/>
            <w:left w:val="none" w:sz="0" w:space="0" w:color="auto"/>
            <w:bottom w:val="none" w:sz="0" w:space="0" w:color="auto"/>
            <w:right w:val="none" w:sz="0" w:space="0" w:color="auto"/>
          </w:divBdr>
        </w:div>
        <w:div w:id="780026143">
          <w:marLeft w:val="0"/>
          <w:marRight w:val="0"/>
          <w:marTop w:val="0"/>
          <w:marBottom w:val="0"/>
          <w:divBdr>
            <w:top w:val="none" w:sz="0" w:space="0" w:color="auto"/>
            <w:left w:val="none" w:sz="0" w:space="0" w:color="auto"/>
            <w:bottom w:val="none" w:sz="0" w:space="0" w:color="auto"/>
            <w:right w:val="none" w:sz="0" w:space="0" w:color="auto"/>
          </w:divBdr>
        </w:div>
        <w:div w:id="1773284480">
          <w:marLeft w:val="0"/>
          <w:marRight w:val="0"/>
          <w:marTop w:val="0"/>
          <w:marBottom w:val="0"/>
          <w:divBdr>
            <w:top w:val="none" w:sz="0" w:space="0" w:color="auto"/>
            <w:left w:val="none" w:sz="0" w:space="0" w:color="auto"/>
            <w:bottom w:val="none" w:sz="0" w:space="0" w:color="auto"/>
            <w:right w:val="none" w:sz="0" w:space="0" w:color="auto"/>
          </w:divBdr>
        </w:div>
        <w:div w:id="982153996">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1328249650">
          <w:marLeft w:val="0"/>
          <w:marRight w:val="0"/>
          <w:marTop w:val="0"/>
          <w:marBottom w:val="0"/>
          <w:divBdr>
            <w:top w:val="none" w:sz="0" w:space="0" w:color="auto"/>
            <w:left w:val="none" w:sz="0" w:space="0" w:color="auto"/>
            <w:bottom w:val="none" w:sz="0" w:space="0" w:color="auto"/>
            <w:right w:val="none" w:sz="0" w:space="0" w:color="auto"/>
          </w:divBdr>
          <w:divsChild>
            <w:div w:id="1812208731">
              <w:marLeft w:val="0"/>
              <w:marRight w:val="0"/>
              <w:marTop w:val="0"/>
              <w:marBottom w:val="0"/>
              <w:divBdr>
                <w:top w:val="none" w:sz="0" w:space="0" w:color="auto"/>
                <w:left w:val="none" w:sz="0" w:space="0" w:color="auto"/>
                <w:bottom w:val="none" w:sz="0" w:space="0" w:color="auto"/>
                <w:right w:val="none" w:sz="0" w:space="0" w:color="auto"/>
              </w:divBdr>
              <w:divsChild>
                <w:div w:id="1049380418">
                  <w:marLeft w:val="0"/>
                  <w:marRight w:val="0"/>
                  <w:marTop w:val="0"/>
                  <w:marBottom w:val="0"/>
                  <w:divBdr>
                    <w:top w:val="none" w:sz="0" w:space="0" w:color="auto"/>
                    <w:left w:val="none" w:sz="0" w:space="0" w:color="auto"/>
                    <w:bottom w:val="none" w:sz="0" w:space="0" w:color="auto"/>
                    <w:right w:val="none" w:sz="0" w:space="0" w:color="auto"/>
                  </w:divBdr>
                  <w:divsChild>
                    <w:div w:id="219244229">
                      <w:marLeft w:val="0"/>
                      <w:marRight w:val="0"/>
                      <w:marTop w:val="0"/>
                      <w:marBottom w:val="0"/>
                      <w:divBdr>
                        <w:top w:val="none" w:sz="0" w:space="0" w:color="auto"/>
                        <w:left w:val="none" w:sz="0" w:space="0" w:color="auto"/>
                        <w:bottom w:val="none" w:sz="0" w:space="0" w:color="auto"/>
                        <w:right w:val="none" w:sz="0" w:space="0" w:color="auto"/>
                      </w:divBdr>
                      <w:divsChild>
                        <w:div w:id="2127770877">
                          <w:marLeft w:val="600"/>
                          <w:marRight w:val="0"/>
                          <w:marTop w:val="0"/>
                          <w:marBottom w:val="0"/>
                          <w:divBdr>
                            <w:top w:val="none" w:sz="0" w:space="0" w:color="auto"/>
                            <w:left w:val="none" w:sz="0" w:space="0" w:color="auto"/>
                            <w:bottom w:val="none" w:sz="0" w:space="0" w:color="auto"/>
                            <w:right w:val="none" w:sz="0" w:space="0" w:color="auto"/>
                          </w:divBdr>
                        </w:div>
                        <w:div w:id="1498568492">
                          <w:marLeft w:val="600"/>
                          <w:marRight w:val="0"/>
                          <w:marTop w:val="0"/>
                          <w:marBottom w:val="0"/>
                          <w:divBdr>
                            <w:top w:val="none" w:sz="0" w:space="0" w:color="auto"/>
                            <w:left w:val="none" w:sz="0" w:space="0" w:color="auto"/>
                            <w:bottom w:val="none" w:sz="0" w:space="0" w:color="auto"/>
                            <w:right w:val="none" w:sz="0" w:space="0" w:color="auto"/>
                          </w:divBdr>
                        </w:div>
                        <w:div w:id="1584875065">
                          <w:marLeft w:val="600"/>
                          <w:marRight w:val="0"/>
                          <w:marTop w:val="0"/>
                          <w:marBottom w:val="0"/>
                          <w:divBdr>
                            <w:top w:val="none" w:sz="0" w:space="0" w:color="auto"/>
                            <w:left w:val="none" w:sz="0" w:space="0" w:color="auto"/>
                            <w:bottom w:val="none" w:sz="0" w:space="0" w:color="auto"/>
                            <w:right w:val="none" w:sz="0" w:space="0" w:color="auto"/>
                          </w:divBdr>
                        </w:div>
                        <w:div w:id="279798004">
                          <w:marLeft w:val="600"/>
                          <w:marRight w:val="0"/>
                          <w:marTop w:val="0"/>
                          <w:marBottom w:val="0"/>
                          <w:divBdr>
                            <w:top w:val="none" w:sz="0" w:space="0" w:color="auto"/>
                            <w:left w:val="none" w:sz="0" w:space="0" w:color="auto"/>
                            <w:bottom w:val="none" w:sz="0" w:space="0" w:color="auto"/>
                            <w:right w:val="none" w:sz="0" w:space="0" w:color="auto"/>
                          </w:divBdr>
                        </w:div>
                        <w:div w:id="45418835">
                          <w:marLeft w:val="600"/>
                          <w:marRight w:val="0"/>
                          <w:marTop w:val="0"/>
                          <w:marBottom w:val="0"/>
                          <w:divBdr>
                            <w:top w:val="none" w:sz="0" w:space="0" w:color="auto"/>
                            <w:left w:val="none" w:sz="0" w:space="0" w:color="auto"/>
                            <w:bottom w:val="none" w:sz="0" w:space="0" w:color="auto"/>
                            <w:right w:val="none" w:sz="0" w:space="0" w:color="auto"/>
                          </w:divBdr>
                        </w:div>
                        <w:div w:id="1331983713">
                          <w:marLeft w:val="0"/>
                          <w:marRight w:val="0"/>
                          <w:marTop w:val="0"/>
                          <w:marBottom w:val="0"/>
                          <w:divBdr>
                            <w:top w:val="none" w:sz="0" w:space="0" w:color="auto"/>
                            <w:left w:val="none" w:sz="0" w:space="0" w:color="auto"/>
                            <w:bottom w:val="none" w:sz="0" w:space="0" w:color="auto"/>
                            <w:right w:val="none" w:sz="0" w:space="0" w:color="auto"/>
                          </w:divBdr>
                        </w:div>
                        <w:div w:id="6417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963142">
      <w:bodyDiv w:val="1"/>
      <w:marLeft w:val="0"/>
      <w:marRight w:val="0"/>
      <w:marTop w:val="0"/>
      <w:marBottom w:val="0"/>
      <w:divBdr>
        <w:top w:val="none" w:sz="0" w:space="0" w:color="auto"/>
        <w:left w:val="none" w:sz="0" w:space="0" w:color="auto"/>
        <w:bottom w:val="none" w:sz="0" w:space="0" w:color="auto"/>
        <w:right w:val="none" w:sz="0" w:space="0" w:color="auto"/>
      </w:divBdr>
      <w:divsChild>
        <w:div w:id="1048914550">
          <w:marLeft w:val="0"/>
          <w:marRight w:val="0"/>
          <w:marTop w:val="0"/>
          <w:marBottom w:val="0"/>
          <w:divBdr>
            <w:top w:val="none" w:sz="0" w:space="0" w:color="auto"/>
            <w:left w:val="none" w:sz="0" w:space="0" w:color="auto"/>
            <w:bottom w:val="none" w:sz="0" w:space="0" w:color="auto"/>
            <w:right w:val="none" w:sz="0" w:space="0" w:color="auto"/>
          </w:divBdr>
        </w:div>
        <w:div w:id="369383939">
          <w:marLeft w:val="0"/>
          <w:marRight w:val="0"/>
          <w:marTop w:val="0"/>
          <w:marBottom w:val="0"/>
          <w:divBdr>
            <w:top w:val="none" w:sz="0" w:space="0" w:color="auto"/>
            <w:left w:val="none" w:sz="0" w:space="0" w:color="auto"/>
            <w:bottom w:val="none" w:sz="0" w:space="0" w:color="auto"/>
            <w:right w:val="none" w:sz="0" w:space="0" w:color="auto"/>
          </w:divBdr>
        </w:div>
        <w:div w:id="1486313278">
          <w:marLeft w:val="0"/>
          <w:marRight w:val="0"/>
          <w:marTop w:val="0"/>
          <w:marBottom w:val="0"/>
          <w:divBdr>
            <w:top w:val="none" w:sz="0" w:space="0" w:color="auto"/>
            <w:left w:val="none" w:sz="0" w:space="0" w:color="auto"/>
            <w:bottom w:val="none" w:sz="0" w:space="0" w:color="auto"/>
            <w:right w:val="none" w:sz="0" w:space="0" w:color="auto"/>
          </w:divBdr>
        </w:div>
        <w:div w:id="182328178">
          <w:marLeft w:val="0"/>
          <w:marRight w:val="0"/>
          <w:marTop w:val="0"/>
          <w:marBottom w:val="0"/>
          <w:divBdr>
            <w:top w:val="none" w:sz="0" w:space="0" w:color="auto"/>
            <w:left w:val="none" w:sz="0" w:space="0" w:color="auto"/>
            <w:bottom w:val="none" w:sz="0" w:space="0" w:color="auto"/>
            <w:right w:val="none" w:sz="0" w:space="0" w:color="auto"/>
          </w:divBdr>
        </w:div>
      </w:divsChild>
    </w:div>
    <w:div w:id="202651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cid:2C345D2F-6393-4444-B80D-5D3A45BFCAD1@local"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858</Words>
  <Characters>4470</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CPFPP</Company>
  <LinksUpToDate>false</LinksUpToDate>
  <CharactersWithSpaces>5318</CharactersWithSpaces>
  <SharedDoc>false</SharedDoc>
  <HLinks>
    <vt:vector size="6" baseType="variant">
      <vt:variant>
        <vt:i4>4063300</vt:i4>
      </vt:variant>
      <vt:variant>
        <vt:i4>2078</vt:i4>
      </vt:variant>
      <vt:variant>
        <vt:i4>1025</vt:i4>
      </vt:variant>
      <vt:variant>
        <vt:i4>1</vt:i4>
      </vt:variant>
      <vt:variant>
        <vt:lpwstr>cid:2C345D2F-6393-4444-B80D-5D3A45BFCAD1@local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jraymond</dc:creator>
  <cp:lastModifiedBy>Rmichaud</cp:lastModifiedBy>
  <cp:revision>4</cp:revision>
  <dcterms:created xsi:type="dcterms:W3CDTF">2011-06-22T18:11:00Z</dcterms:created>
  <dcterms:modified xsi:type="dcterms:W3CDTF">2011-11-06T15:49:00Z</dcterms:modified>
</cp:coreProperties>
</file>