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D2" w:rsidRPr="008267BB" w:rsidRDefault="008267BB" w:rsidP="008267BB">
      <w:pPr>
        <w:jc w:val="center"/>
        <w:rPr>
          <w:b/>
          <w:sz w:val="36"/>
          <w:szCs w:val="36"/>
        </w:rPr>
      </w:pPr>
      <w:bookmarkStart w:id="0" w:name="_GoBack"/>
      <w:r w:rsidRPr="008267BB">
        <w:rPr>
          <w:rFonts w:eastAsia="Times New Roman" w:cs="Times New Roman"/>
          <w:b/>
          <w:sz w:val="36"/>
          <w:szCs w:val="36"/>
        </w:rPr>
        <w:t xml:space="preserve">Collines que </w:t>
      </w:r>
      <w:r w:rsidRPr="008267BB">
        <w:rPr>
          <w:rFonts w:eastAsia="Times New Roman" w:cs="Times New Roman"/>
          <w:b/>
          <w:sz w:val="36"/>
          <w:szCs w:val="36"/>
        </w:rPr>
        <w:t xml:space="preserve">j’aime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Vous chantez au monde </w:t>
      </w:r>
      <w:r w:rsidRPr="008267BB">
        <w:rPr>
          <w:rFonts w:eastAsia="Times New Roman" w:cs="Times New Roman"/>
          <w:b/>
          <w:sz w:val="36"/>
          <w:szCs w:val="36"/>
        </w:rPr>
        <w:br/>
        <w:t>C</w:t>
      </w:r>
      <w:r w:rsidRPr="008267BB">
        <w:rPr>
          <w:rFonts w:eastAsia="Times New Roman" w:cs="Times New Roman"/>
          <w:b/>
          <w:sz w:val="36"/>
          <w:szCs w:val="36"/>
        </w:rPr>
        <w:t xml:space="preserve">es airs qu’autrefois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J’entendais chez moi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Ces airs du passé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Forment une ronde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Mon cœur aime tant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Ces chansons d’antan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Mon cœur tel l’oiseau </w:t>
      </w:r>
      <w:r w:rsidRPr="008267BB">
        <w:rPr>
          <w:rFonts w:eastAsia="Times New Roman" w:cs="Times New Roman"/>
          <w:b/>
          <w:sz w:val="36"/>
          <w:szCs w:val="36"/>
        </w:rPr>
        <w:br/>
        <w:t>Voudrait battre des ailes</w:t>
      </w:r>
      <w:r w:rsidRPr="008267BB">
        <w:rPr>
          <w:rFonts w:eastAsia="Times New Roman" w:cs="Times New Roman"/>
          <w:b/>
          <w:sz w:val="36"/>
          <w:szCs w:val="36"/>
        </w:rPr>
        <w:t xml:space="preserve"> </w:t>
      </w:r>
      <w:r w:rsidRPr="008267BB">
        <w:rPr>
          <w:rFonts w:eastAsia="Times New Roman" w:cs="Times New Roman"/>
          <w:b/>
          <w:sz w:val="36"/>
          <w:szCs w:val="36"/>
        </w:rPr>
        <w:br/>
        <w:t>Monter jusqu’au ciel qui s’ir</w:t>
      </w:r>
      <w:r w:rsidRPr="008267BB">
        <w:rPr>
          <w:rFonts w:eastAsia="Times New Roman" w:cs="Times New Roman"/>
          <w:b/>
          <w:sz w:val="36"/>
          <w:szCs w:val="36"/>
        </w:rPr>
        <w:t xml:space="preserve">ise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Mon cœur se voudrait un léger soupir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Emporté par la brise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Mon cœur voudrait rire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Comme un clair ruisseau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A travers les roseaux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Chanter dans le soir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Comme l’alouette la chanson de l’espoir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Chanson des collines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Quand mon cœur est triste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Venez m’apporter un peu de gaité </w:t>
      </w:r>
      <w:r w:rsidRPr="008267BB">
        <w:rPr>
          <w:rFonts w:eastAsia="Times New Roman" w:cs="Times New Roman"/>
          <w:b/>
          <w:sz w:val="36"/>
          <w:szCs w:val="36"/>
        </w:rPr>
        <w:br/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Portez dans le vent </w:t>
      </w:r>
      <w:r w:rsidRPr="008267BB">
        <w:rPr>
          <w:rFonts w:eastAsia="Times New Roman" w:cs="Times New Roman"/>
          <w:b/>
          <w:sz w:val="36"/>
          <w:szCs w:val="36"/>
        </w:rPr>
        <w:br/>
        <w:t xml:space="preserve">A travers le monde </w:t>
      </w:r>
      <w:r w:rsidRPr="008267BB">
        <w:rPr>
          <w:rFonts w:eastAsia="Times New Roman" w:cs="Times New Roman"/>
          <w:b/>
          <w:sz w:val="36"/>
          <w:szCs w:val="36"/>
        </w:rPr>
        <w:br/>
        <w:t>Tous ces chants d’amour</w:t>
      </w:r>
    </w:p>
    <w:bookmarkEnd w:id="0"/>
    <w:sectPr w:rsidR="00C540D2" w:rsidRPr="008267BB" w:rsidSect="003949A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BB"/>
    <w:rsid w:val="003949AF"/>
    <w:rsid w:val="008267BB"/>
    <w:rsid w:val="00C5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C2F0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510</Characters>
  <Application>Microsoft Macintosh Word</Application>
  <DocSecurity>0</DocSecurity>
  <Lines>4</Lines>
  <Paragraphs>1</Paragraphs>
  <ScaleCrop>false</ScaleCrop>
  <Company>CSUD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CSUD CSUD</dc:creator>
  <cp:keywords/>
  <dc:description/>
  <cp:lastModifiedBy>CSUD CSUD</cp:lastModifiedBy>
  <cp:revision>1</cp:revision>
  <dcterms:created xsi:type="dcterms:W3CDTF">2013-03-14T22:25:00Z</dcterms:created>
  <dcterms:modified xsi:type="dcterms:W3CDTF">2013-03-14T22:28:00Z</dcterms:modified>
</cp:coreProperties>
</file>