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3A" w:rsidRPr="000B418D" w:rsidRDefault="00967D3A" w:rsidP="00967D3A">
      <w:pPr>
        <w:rPr>
          <w:rFonts w:ascii="Comic Sans MS" w:hAnsi="Comic Sans MS"/>
          <w:b/>
          <w:sz w:val="28"/>
          <w:szCs w:val="28"/>
          <w:u w:val="single"/>
        </w:rPr>
      </w:pPr>
      <w:r w:rsidRPr="000B418D">
        <w:rPr>
          <w:rFonts w:ascii="Comic Sans MS" w:hAnsi="Comic Sans MS"/>
          <w:b/>
          <w:sz w:val="28"/>
          <w:szCs w:val="28"/>
          <w:u w:val="single"/>
        </w:rPr>
        <w:t>Module 5 –</w:t>
      </w:r>
      <w:r>
        <w:rPr>
          <w:rFonts w:ascii="Comic Sans MS" w:hAnsi="Comic Sans MS"/>
          <w:b/>
          <w:sz w:val="28"/>
          <w:szCs w:val="28"/>
          <w:u w:val="single"/>
        </w:rPr>
        <w:t xml:space="preserve"> L’exploration spatiale</w:t>
      </w:r>
      <w:r w:rsidRPr="000B418D">
        <w:rPr>
          <w:rFonts w:ascii="Comic Sans MS" w:hAnsi="Comic Sans MS"/>
          <w:b/>
          <w:sz w:val="28"/>
          <w:szCs w:val="28"/>
          <w:u w:val="single"/>
        </w:rPr>
        <w:t xml:space="preserve"> </w:t>
      </w:r>
    </w:p>
    <w:p w:rsidR="00967D3A" w:rsidRDefault="00967D3A" w:rsidP="00967D3A">
      <w:pPr>
        <w:rPr>
          <w:rFonts w:ascii="Comic Sans MS" w:hAnsi="Comic Sans MS"/>
          <w:b/>
          <w:sz w:val="28"/>
          <w:szCs w:val="28"/>
        </w:rPr>
      </w:pPr>
    </w:p>
    <w:p w:rsidR="00967D3A" w:rsidRPr="00043D51" w:rsidRDefault="00967D3A" w:rsidP="00967D3A">
      <w:pPr>
        <w:numPr>
          <w:ilvl w:val="0"/>
          <w:numId w:val="1"/>
        </w:numPr>
        <w:rPr>
          <w:rFonts w:ascii="Comic Sans MS" w:hAnsi="Comic Sans MS"/>
        </w:rPr>
      </w:pPr>
      <w:r w:rsidRPr="00043D51">
        <w:rPr>
          <w:rFonts w:ascii="Comic Sans MS" w:hAnsi="Comic Sans MS"/>
        </w:rPr>
        <w:t>Compare le modèle géocentrique au modèle héliocentrique.</w:t>
      </w:r>
    </w:p>
    <w:p w:rsidR="00967D3A" w:rsidRDefault="00967D3A" w:rsidP="00967D3A">
      <w:pPr>
        <w:numPr>
          <w:ilvl w:val="0"/>
          <w:numId w:val="1"/>
        </w:numPr>
        <w:rPr>
          <w:rFonts w:ascii="Comic Sans MS" w:hAnsi="Comic Sans MS"/>
        </w:rPr>
      </w:pPr>
      <w:r>
        <w:rPr>
          <w:rFonts w:ascii="Comic Sans MS" w:hAnsi="Comic Sans MS"/>
        </w:rPr>
        <w:t>Tu dois pouvoir expliquer comment les autochtones et d’autres peuples interprétaient les phénomènes astronomiques (</w:t>
      </w:r>
      <w:r w:rsidRPr="00043D51">
        <w:rPr>
          <w:rFonts w:ascii="Comic Sans MS" w:hAnsi="Comic Sans MS"/>
          <w:b/>
          <w:i/>
        </w:rPr>
        <w:t>p.ex</w:t>
      </w:r>
      <w:r w:rsidRPr="00043D51">
        <w:rPr>
          <w:rFonts w:ascii="Comic Sans MS" w:hAnsi="Comic Sans MS"/>
          <w:i/>
        </w:rPr>
        <w:t>. les légendes et la mythologie Grec</w:t>
      </w:r>
      <w:r>
        <w:rPr>
          <w:rFonts w:ascii="Comic Sans MS" w:hAnsi="Comic Sans MS"/>
        </w:rPr>
        <w:t xml:space="preserve">) </w:t>
      </w:r>
    </w:p>
    <w:p w:rsidR="00967D3A" w:rsidRDefault="00967D3A" w:rsidP="00967D3A">
      <w:pPr>
        <w:numPr>
          <w:ilvl w:val="0"/>
          <w:numId w:val="1"/>
        </w:numPr>
        <w:rPr>
          <w:rFonts w:ascii="Comic Sans MS" w:hAnsi="Comic Sans MS"/>
        </w:rPr>
      </w:pPr>
      <w:r>
        <w:rPr>
          <w:rFonts w:ascii="Comic Sans MS" w:hAnsi="Comic Sans MS"/>
        </w:rPr>
        <w:t>Tu dois décrire la distribution de la matière dans l’espace (</w:t>
      </w:r>
      <w:r w:rsidRPr="00043D51">
        <w:rPr>
          <w:rFonts w:ascii="Comic Sans MS" w:hAnsi="Comic Sans MS"/>
          <w:b/>
          <w:i/>
        </w:rPr>
        <w:t>p.ex</w:t>
      </w:r>
      <w:r w:rsidRPr="00043D51">
        <w:rPr>
          <w:rFonts w:ascii="Comic Sans MS" w:hAnsi="Comic Sans MS"/>
          <w:i/>
        </w:rPr>
        <w:t xml:space="preserve">. l’univers, les galaxies, les étoiles, les nébuleuses, les astéroïdes, les comètes, les </w:t>
      </w:r>
      <w:proofErr w:type="spellStart"/>
      <w:r w:rsidRPr="00043D51">
        <w:rPr>
          <w:rFonts w:ascii="Comic Sans MS" w:hAnsi="Comic Sans MS"/>
          <w:i/>
        </w:rPr>
        <w:t>météroides</w:t>
      </w:r>
      <w:proofErr w:type="spellEnd"/>
      <w:r w:rsidRPr="00043D51">
        <w:rPr>
          <w:rFonts w:ascii="Comic Sans MS" w:hAnsi="Comic Sans MS"/>
          <w:i/>
        </w:rPr>
        <w:t>, météores et météorites</w:t>
      </w:r>
      <w:r>
        <w:rPr>
          <w:rFonts w:ascii="Comic Sans MS" w:hAnsi="Comic Sans MS"/>
        </w:rPr>
        <w:t>)</w:t>
      </w:r>
    </w:p>
    <w:p w:rsidR="00967D3A" w:rsidRDefault="00967D3A" w:rsidP="00967D3A">
      <w:pPr>
        <w:numPr>
          <w:ilvl w:val="0"/>
          <w:numId w:val="1"/>
        </w:numPr>
        <w:rPr>
          <w:rFonts w:ascii="Comic Sans MS" w:hAnsi="Comic Sans MS"/>
        </w:rPr>
      </w:pPr>
      <w:r>
        <w:rPr>
          <w:rFonts w:ascii="Comic Sans MS" w:hAnsi="Comic Sans MS"/>
        </w:rPr>
        <w:t>Tu dois connaitre les 3 différentes types de spectres, ainsi que l’information qu’on peut déduire à partir de l’analyse spectrale l’effet Doppler. (</w:t>
      </w:r>
      <w:r w:rsidRPr="00043D51">
        <w:rPr>
          <w:rFonts w:ascii="Comic Sans MS" w:hAnsi="Comic Sans MS"/>
          <w:i/>
        </w:rPr>
        <w:t>p.ex. il se peut qu’on te montre un spectre et que tu sois obliger d’identifier la composition du corps céleste</w:t>
      </w:r>
      <w:r>
        <w:rPr>
          <w:rFonts w:ascii="Comic Sans MS" w:hAnsi="Comic Sans MS"/>
          <w:i/>
        </w:rPr>
        <w:t xml:space="preserve"> (analyse spectrale)</w:t>
      </w:r>
      <w:r w:rsidRPr="00043D51">
        <w:rPr>
          <w:rFonts w:ascii="Comic Sans MS" w:hAnsi="Comic Sans MS"/>
          <w:i/>
        </w:rPr>
        <w:t>, ainsi que la directio</w:t>
      </w:r>
      <w:r>
        <w:rPr>
          <w:rFonts w:ascii="Comic Sans MS" w:hAnsi="Comic Sans MS"/>
          <w:i/>
        </w:rPr>
        <w:t>n du mouvement du corps céleste (effet Doppler)</w:t>
      </w:r>
      <w:r w:rsidRPr="00043D51">
        <w:rPr>
          <w:rFonts w:ascii="Comic Sans MS" w:hAnsi="Comic Sans MS"/>
          <w:i/>
        </w:rPr>
        <w:t>)</w:t>
      </w:r>
      <w:r>
        <w:rPr>
          <w:rFonts w:ascii="Comic Sans MS" w:hAnsi="Comic Sans MS"/>
          <w:i/>
        </w:rPr>
        <w:t>.</w:t>
      </w:r>
    </w:p>
    <w:p w:rsidR="00967D3A" w:rsidRDefault="00967D3A" w:rsidP="00967D3A">
      <w:pPr>
        <w:numPr>
          <w:ilvl w:val="0"/>
          <w:numId w:val="1"/>
        </w:numPr>
        <w:rPr>
          <w:rFonts w:ascii="Comic Sans MS" w:hAnsi="Comic Sans MS"/>
        </w:rPr>
      </w:pPr>
      <w:r>
        <w:rPr>
          <w:rFonts w:ascii="Comic Sans MS" w:hAnsi="Comic Sans MS"/>
        </w:rPr>
        <w:t>Tu dois avoir des connaissances générales au sujet du progrès de la technologie utilisée dans le domaine de l’étude spatiale, ainsi que les voyages interplanétaires qui ont eu lieu dans le passé. (</w:t>
      </w:r>
      <w:r w:rsidRPr="00BB64C5">
        <w:rPr>
          <w:rFonts w:ascii="Comic Sans MS" w:hAnsi="Comic Sans MS"/>
          <w:b/>
          <w:i/>
        </w:rPr>
        <w:t>p.ex</w:t>
      </w:r>
      <w:r>
        <w:rPr>
          <w:rFonts w:ascii="Comic Sans MS" w:hAnsi="Comic Sans MS"/>
        </w:rPr>
        <w:t xml:space="preserve">. </w:t>
      </w:r>
      <w:r w:rsidRPr="00BB64C5">
        <w:rPr>
          <w:rFonts w:ascii="Comic Sans MS" w:hAnsi="Comic Sans MS"/>
          <w:i/>
        </w:rPr>
        <w:t xml:space="preserve">le propergol, la fusée V2, les DTC, le télescope spatial Hubble, les satellites artificiels, la télédétection, le GPS, VOSTOK 1, le vaisseau spatiale </w:t>
      </w:r>
      <w:proofErr w:type="spellStart"/>
      <w:r w:rsidRPr="00BB64C5">
        <w:rPr>
          <w:rFonts w:ascii="Comic Sans MS" w:hAnsi="Comic Sans MS"/>
          <w:i/>
        </w:rPr>
        <w:t>Freedom</w:t>
      </w:r>
      <w:proofErr w:type="spellEnd"/>
      <w:r w:rsidRPr="00BB64C5">
        <w:rPr>
          <w:rFonts w:ascii="Comic Sans MS" w:hAnsi="Comic Sans MS"/>
          <w:i/>
        </w:rPr>
        <w:t xml:space="preserve"> 7, les missions spatiales 11 et 13, les satellites </w:t>
      </w:r>
      <w:proofErr w:type="spellStart"/>
      <w:r w:rsidRPr="00BB64C5">
        <w:rPr>
          <w:rFonts w:ascii="Comic Sans MS" w:hAnsi="Comic Sans MS"/>
          <w:i/>
        </w:rPr>
        <w:t>Anik</w:t>
      </w:r>
      <w:proofErr w:type="spellEnd"/>
      <w:r w:rsidRPr="00BB64C5">
        <w:rPr>
          <w:rFonts w:ascii="Comic Sans MS" w:hAnsi="Comic Sans MS"/>
          <w:i/>
        </w:rPr>
        <w:t>, la navette spatiale, la station spatiale internationale</w:t>
      </w:r>
      <w:r>
        <w:rPr>
          <w:rFonts w:ascii="Comic Sans MS" w:hAnsi="Comic Sans MS"/>
        </w:rPr>
        <w:t xml:space="preserve">) </w:t>
      </w:r>
    </w:p>
    <w:p w:rsidR="00967D3A" w:rsidRDefault="00967D3A" w:rsidP="00967D3A">
      <w:pPr>
        <w:numPr>
          <w:ilvl w:val="0"/>
          <w:numId w:val="1"/>
        </w:numPr>
        <w:rPr>
          <w:rFonts w:ascii="Comic Sans MS" w:hAnsi="Comic Sans MS"/>
        </w:rPr>
      </w:pPr>
      <w:r>
        <w:rPr>
          <w:rFonts w:ascii="Comic Sans MS" w:hAnsi="Comic Sans MS"/>
        </w:rPr>
        <w:t>Tu dois savoir que la Terre tourne dans le sens inverse de l’aiguille d’une horloge.  C’est le sens dans lequel la Terre est orbite autour du Soleil.</w:t>
      </w:r>
    </w:p>
    <w:p w:rsidR="00967D3A" w:rsidRDefault="00967D3A" w:rsidP="00967D3A">
      <w:pPr>
        <w:numPr>
          <w:ilvl w:val="0"/>
          <w:numId w:val="1"/>
        </w:numPr>
        <w:rPr>
          <w:rFonts w:ascii="Comic Sans MS" w:hAnsi="Comic Sans MS"/>
        </w:rPr>
      </w:pPr>
      <w:r>
        <w:rPr>
          <w:rFonts w:ascii="Comic Sans MS" w:hAnsi="Comic Sans MS"/>
        </w:rPr>
        <w:t>Qu’est-ce que le parallaxe (la triangulation) ?  Comment obtient-on une mesure plus juste ?</w:t>
      </w:r>
    </w:p>
    <w:p w:rsidR="00967D3A" w:rsidRDefault="00967D3A" w:rsidP="00967D3A">
      <w:pPr>
        <w:numPr>
          <w:ilvl w:val="0"/>
          <w:numId w:val="1"/>
        </w:numPr>
        <w:rPr>
          <w:rFonts w:ascii="Comic Sans MS" w:hAnsi="Comic Sans MS"/>
        </w:rPr>
      </w:pPr>
      <w:r>
        <w:rPr>
          <w:rFonts w:ascii="Comic Sans MS" w:hAnsi="Comic Sans MS"/>
        </w:rPr>
        <w:t>Qu’est-ce que l’azimut ? l’altitude ?</w:t>
      </w:r>
    </w:p>
    <w:p w:rsidR="00967D3A" w:rsidRDefault="00967D3A" w:rsidP="00967D3A">
      <w:pPr>
        <w:numPr>
          <w:ilvl w:val="0"/>
          <w:numId w:val="1"/>
        </w:numPr>
        <w:rPr>
          <w:rFonts w:ascii="Comic Sans MS" w:hAnsi="Comic Sans MS"/>
        </w:rPr>
      </w:pPr>
      <w:r>
        <w:rPr>
          <w:rFonts w:ascii="Comic Sans MS" w:hAnsi="Comic Sans MS"/>
        </w:rPr>
        <w:t xml:space="preserve">Tu dois pouvoir déterminer les coordonnées </w:t>
      </w:r>
      <w:proofErr w:type="spellStart"/>
      <w:r>
        <w:rPr>
          <w:rFonts w:ascii="Comic Sans MS" w:hAnsi="Comic Sans MS"/>
        </w:rPr>
        <w:t>altazimutales</w:t>
      </w:r>
      <w:proofErr w:type="spellEnd"/>
      <w:r>
        <w:rPr>
          <w:rFonts w:ascii="Comic Sans MS" w:hAnsi="Comic Sans MS"/>
        </w:rPr>
        <w:t xml:space="preserve"> d’un objet.</w:t>
      </w:r>
    </w:p>
    <w:p w:rsidR="00967D3A" w:rsidRPr="00671D48" w:rsidRDefault="00967D3A" w:rsidP="00967D3A">
      <w:pPr>
        <w:numPr>
          <w:ilvl w:val="0"/>
          <w:numId w:val="1"/>
        </w:numPr>
        <w:rPr>
          <w:rFonts w:ascii="Comic Sans MS" w:hAnsi="Comic Sans MS"/>
        </w:rPr>
      </w:pPr>
      <w:r>
        <w:rPr>
          <w:rFonts w:ascii="Comic Sans MS" w:hAnsi="Comic Sans MS" w:cs="TimesNewRomanPSMT"/>
          <w:lang w:val="fr-FR" w:eastAsia="fr-FR"/>
        </w:rPr>
        <w:t xml:space="preserve">Tu dois pouvoir expliquer comment les astronomes font pour </w:t>
      </w:r>
      <w:r w:rsidRPr="00671D48">
        <w:rPr>
          <w:rFonts w:ascii="Comic Sans MS" w:hAnsi="Comic Sans MS" w:cs="TimesNewRomanPSMT"/>
          <w:lang w:val="fr-FR" w:eastAsia="fr-FR"/>
        </w:rPr>
        <w:t xml:space="preserve">surmonter </w:t>
      </w:r>
      <w:r>
        <w:rPr>
          <w:rFonts w:ascii="Comic Sans MS" w:hAnsi="Comic Sans MS" w:cs="TimesNewRomanPSMT"/>
          <w:lang w:val="fr-FR" w:eastAsia="fr-FR"/>
        </w:rPr>
        <w:t>les défis/</w:t>
      </w:r>
      <w:r w:rsidRPr="00671D48">
        <w:rPr>
          <w:rFonts w:ascii="Comic Sans MS" w:hAnsi="Comic Sans MS" w:cs="TimesNewRomanPSMT"/>
          <w:lang w:val="fr-FR" w:eastAsia="fr-FR"/>
        </w:rPr>
        <w:t>pour élaborer des systèmes permettant</w:t>
      </w:r>
      <w:r>
        <w:rPr>
          <w:rFonts w:ascii="Comic Sans MS" w:hAnsi="Comic Sans MS"/>
        </w:rPr>
        <w:t xml:space="preserve"> </w:t>
      </w:r>
      <w:r>
        <w:rPr>
          <w:rFonts w:ascii="Comic Sans MS" w:hAnsi="Comic Sans MS" w:cs="TimesNewRomanPSMT"/>
          <w:lang w:val="fr-FR" w:eastAsia="fr-FR"/>
        </w:rPr>
        <w:t>de</w:t>
      </w:r>
      <w:r w:rsidRPr="00671D48">
        <w:rPr>
          <w:rFonts w:ascii="Comic Sans MS" w:hAnsi="Comic Sans MS" w:cs="TimesNewRomanPSMT"/>
          <w:lang w:val="fr-FR" w:eastAsia="fr-FR"/>
        </w:rPr>
        <w:t xml:space="preserve"> survivre </w:t>
      </w:r>
      <w:r>
        <w:rPr>
          <w:rFonts w:ascii="Comic Sans MS" w:hAnsi="Comic Sans MS" w:cs="TimesNewRomanPSMT"/>
          <w:lang w:val="fr-FR" w:eastAsia="fr-FR"/>
        </w:rPr>
        <w:t xml:space="preserve">en espace </w:t>
      </w:r>
      <w:r w:rsidRPr="00671D48">
        <w:rPr>
          <w:rFonts w:ascii="Comic Sans MS" w:hAnsi="Comic Sans MS" w:cs="TimesNewRomanPSMT"/>
          <w:i/>
          <w:iCs/>
          <w:lang w:val="fr-FR" w:eastAsia="fr-FR"/>
        </w:rPr>
        <w:t>(</w:t>
      </w:r>
      <w:r>
        <w:rPr>
          <w:rFonts w:ascii="Comic Sans MS" w:hAnsi="Comic Sans MS" w:cs="TimesNewRomanPSMT"/>
          <w:i/>
          <w:iCs/>
          <w:lang w:val="fr-FR" w:eastAsia="fr-FR"/>
        </w:rPr>
        <w:t>p.</w:t>
      </w:r>
      <w:r w:rsidRPr="00671D48">
        <w:rPr>
          <w:rFonts w:ascii="Comic Sans MS" w:hAnsi="Comic Sans MS" w:cs="TimesNewRomanPSMT"/>
          <w:i/>
          <w:iCs/>
          <w:lang w:val="fr-FR" w:eastAsia="fr-FR"/>
        </w:rPr>
        <w:t>ex. : analyser les répercussions de variations de la pesanteur, de la température,</w:t>
      </w:r>
      <w:r>
        <w:rPr>
          <w:rFonts w:ascii="Comic Sans MS" w:hAnsi="Comic Sans MS"/>
        </w:rPr>
        <w:t xml:space="preserve"> </w:t>
      </w:r>
      <w:r w:rsidRPr="00671D48">
        <w:rPr>
          <w:rFonts w:ascii="Comic Sans MS" w:hAnsi="Comic Sans MS" w:cs="TimesNewRomanPSMT"/>
          <w:i/>
          <w:iCs/>
          <w:lang w:val="fr-FR" w:eastAsia="fr-FR"/>
        </w:rPr>
        <w:t>de la disponibilité d’eau, de la pression atmosphérique et de la composition de</w:t>
      </w:r>
      <w:r>
        <w:rPr>
          <w:rFonts w:ascii="Comic Sans MS" w:hAnsi="Comic Sans MS"/>
        </w:rPr>
        <w:t xml:space="preserve"> </w:t>
      </w:r>
      <w:r w:rsidRPr="00671D48">
        <w:rPr>
          <w:rFonts w:ascii="Comic Sans MS" w:hAnsi="Comic Sans MS" w:cs="TimesNewRomanPSMT"/>
          <w:i/>
          <w:iCs/>
          <w:lang w:val="fr-FR" w:eastAsia="fr-FR"/>
        </w:rPr>
        <w:t>l’atmosphère)</w:t>
      </w:r>
      <w:r>
        <w:rPr>
          <w:rFonts w:ascii="Comic Sans MS" w:hAnsi="Comic Sans MS" w:cs="TimesNewRomanPSMT"/>
          <w:i/>
          <w:iCs/>
          <w:lang w:val="fr-FR" w:eastAsia="fr-FR"/>
        </w:rPr>
        <w:t> </w:t>
      </w:r>
      <w:r>
        <w:rPr>
          <w:rFonts w:ascii="Comic Sans MS" w:hAnsi="Comic Sans MS" w:cs="TimesNewRomanPSMT"/>
          <w:lang w:val="fr-FR" w:eastAsia="fr-FR"/>
        </w:rPr>
        <w:t>;</w:t>
      </w:r>
    </w:p>
    <w:p w:rsidR="00967D3A" w:rsidRPr="00671D48" w:rsidRDefault="00967D3A" w:rsidP="00967D3A">
      <w:pPr>
        <w:numPr>
          <w:ilvl w:val="0"/>
          <w:numId w:val="1"/>
        </w:numPr>
        <w:rPr>
          <w:rFonts w:ascii="Comic Sans MS" w:hAnsi="Comic Sans MS"/>
        </w:rPr>
      </w:pPr>
      <w:r>
        <w:rPr>
          <w:rFonts w:ascii="Comic Sans MS" w:hAnsi="Comic Sans MS"/>
        </w:rPr>
        <w:t xml:space="preserve">Tu dois </w:t>
      </w:r>
      <w:r w:rsidRPr="00671D48">
        <w:rPr>
          <w:rFonts w:ascii="Comic Sans MS" w:hAnsi="Comic Sans MS" w:cs="TimesNewRomanPSMT"/>
          <w:lang w:val="fr-FR" w:eastAsia="fr-FR"/>
        </w:rPr>
        <w:t xml:space="preserve">indiquer les matériaux et procédés mis au point pour répondre aux besoins de l’humain dans l’espace et leur application à d’autres usages ici sur Terre </w:t>
      </w:r>
      <w:r w:rsidRPr="00671D48">
        <w:rPr>
          <w:rFonts w:ascii="Comic Sans MS" w:hAnsi="Comic Sans MS" w:cs="TimesNewRomanPSMT"/>
          <w:i/>
          <w:iCs/>
          <w:lang w:val="fr-FR" w:eastAsia="fr-FR"/>
        </w:rPr>
        <w:t>(ex. : médicaments, télédétection, microélectronique,</w:t>
      </w:r>
      <w:r>
        <w:rPr>
          <w:rFonts w:ascii="Comic Sans MS" w:hAnsi="Comic Sans MS"/>
        </w:rPr>
        <w:t xml:space="preserve"> </w:t>
      </w:r>
      <w:r w:rsidRPr="00671D48">
        <w:rPr>
          <w:rFonts w:ascii="Comic Sans MS" w:hAnsi="Comic Sans MS" w:cs="TimesNewRomanPSMT"/>
          <w:i/>
          <w:iCs/>
          <w:lang w:val="fr-FR" w:eastAsia="fr-FR"/>
        </w:rPr>
        <w:t>polymères, imagerie médicale, télécommunications sans fil, synthèse des combustibles)</w:t>
      </w:r>
      <w:r w:rsidRPr="00671D48">
        <w:rPr>
          <w:rFonts w:ascii="Comic Sans MS" w:hAnsi="Comic Sans MS" w:cs="TimesNewRomanPSMT"/>
          <w:lang w:val="fr-FR" w:eastAsia="fr-FR"/>
        </w:rPr>
        <w:t>;</w:t>
      </w:r>
    </w:p>
    <w:p w:rsidR="00967D3A" w:rsidRDefault="00967D3A" w:rsidP="00967D3A">
      <w:pPr>
        <w:numPr>
          <w:ilvl w:val="0"/>
          <w:numId w:val="1"/>
        </w:numPr>
        <w:rPr>
          <w:rFonts w:ascii="Comic Sans MS" w:hAnsi="Comic Sans MS"/>
        </w:rPr>
      </w:pPr>
      <w:r>
        <w:rPr>
          <w:rFonts w:ascii="Comic Sans MS" w:hAnsi="Comic Sans MS"/>
        </w:rPr>
        <w:lastRenderedPageBreak/>
        <w:t xml:space="preserve">Tu dois </w:t>
      </w:r>
      <w:r w:rsidRPr="00671D48">
        <w:rPr>
          <w:rFonts w:ascii="Comic Sans MS" w:hAnsi="Comic Sans MS" w:cs="TimesNewRomanPSMT"/>
          <w:lang w:val="fr-FR" w:eastAsia="fr-FR"/>
        </w:rPr>
        <w:t>expliquer le fonctionnement d’ensemble du télescope optique, notamment d’un télescope placé</w:t>
      </w:r>
      <w:r>
        <w:rPr>
          <w:rFonts w:ascii="Comic Sans MS" w:hAnsi="Comic Sans MS"/>
        </w:rPr>
        <w:t xml:space="preserve"> </w:t>
      </w:r>
      <w:r w:rsidRPr="00671D48">
        <w:rPr>
          <w:rFonts w:ascii="Comic Sans MS" w:hAnsi="Comic Sans MS" w:cs="TimesNewRomanPSMT"/>
          <w:lang w:val="fr-FR" w:eastAsia="fr-FR"/>
        </w:rPr>
        <w:t>dans un milieu spatial;</w:t>
      </w:r>
    </w:p>
    <w:p w:rsidR="00967D3A" w:rsidRPr="0048450D" w:rsidRDefault="00967D3A" w:rsidP="00967D3A">
      <w:pPr>
        <w:numPr>
          <w:ilvl w:val="0"/>
          <w:numId w:val="1"/>
        </w:numPr>
        <w:rPr>
          <w:rFonts w:ascii="Comic Sans MS" w:hAnsi="Comic Sans MS"/>
        </w:rPr>
      </w:pPr>
      <w:r>
        <w:rPr>
          <w:rFonts w:ascii="Comic Sans MS" w:hAnsi="Comic Sans MS"/>
        </w:rPr>
        <w:t xml:space="preserve">Tu dois aussi pouvoir </w:t>
      </w:r>
      <w:r w:rsidRPr="00671D48">
        <w:rPr>
          <w:rFonts w:ascii="Comic Sans MS" w:hAnsi="Comic Sans MS" w:cs="TimesNewRomanPSMT"/>
          <w:lang w:val="fr-FR" w:eastAsia="fr-FR"/>
        </w:rPr>
        <w:t>expliquer l’utilité des radiotélescopes et des télescopes optiques pour déterminer les caractéristiques</w:t>
      </w:r>
      <w:r>
        <w:rPr>
          <w:rFonts w:ascii="Comic Sans MS" w:hAnsi="Comic Sans MS"/>
        </w:rPr>
        <w:t xml:space="preserve"> </w:t>
      </w:r>
      <w:r w:rsidRPr="0048450D">
        <w:rPr>
          <w:rFonts w:ascii="Comic Sans MS" w:hAnsi="Comic Sans MS" w:cs="TimesNewRomanPSMT"/>
          <w:lang w:val="fr-FR" w:eastAsia="fr-FR"/>
        </w:rPr>
        <w:t>des étoiles et de leurs systèmes;</w:t>
      </w:r>
    </w:p>
    <w:p w:rsidR="00967D3A" w:rsidRDefault="00967D3A" w:rsidP="00967D3A">
      <w:pPr>
        <w:numPr>
          <w:ilvl w:val="0"/>
          <w:numId w:val="1"/>
        </w:numPr>
        <w:rPr>
          <w:rFonts w:ascii="Comic Sans MS" w:hAnsi="Comic Sans MS"/>
        </w:rPr>
      </w:pPr>
      <w:r>
        <w:rPr>
          <w:rFonts w:ascii="Comic Sans MS" w:hAnsi="Comic Sans MS"/>
        </w:rPr>
        <w:t xml:space="preserve">Tu dois </w:t>
      </w:r>
      <w:r w:rsidRPr="0048450D">
        <w:rPr>
          <w:rFonts w:ascii="Comic Sans MS" w:hAnsi="Comic Sans MS" w:cs="TimesNewRomanPSMT"/>
          <w:lang w:val="fr-FR" w:eastAsia="fr-FR"/>
        </w:rPr>
        <w:t xml:space="preserve">reconnaître les risques et les dangers de l’exploration spatiale </w:t>
      </w:r>
      <w:r w:rsidRPr="0048450D">
        <w:rPr>
          <w:rFonts w:ascii="Comic Sans MS" w:hAnsi="Comic Sans MS" w:cs="TimesNewRomanPSMT"/>
          <w:i/>
          <w:iCs/>
          <w:lang w:val="fr-FR" w:eastAsia="fr-FR"/>
        </w:rPr>
        <w:t>(ex. : débris spatial, coût du combustible,</w:t>
      </w:r>
      <w:r>
        <w:rPr>
          <w:rFonts w:ascii="Comic Sans MS" w:hAnsi="Comic Sans MS"/>
        </w:rPr>
        <w:t xml:space="preserve"> </w:t>
      </w:r>
      <w:r w:rsidRPr="0048450D">
        <w:rPr>
          <w:rFonts w:ascii="Comic Sans MS" w:hAnsi="Comic Sans MS" w:cs="TimesNewRomanPSMT"/>
          <w:i/>
          <w:iCs/>
          <w:lang w:val="fr-FR" w:eastAsia="fr-FR"/>
        </w:rPr>
        <w:t>risques d’incendie des satellites dans l’atmosphère, rayonnement solaire)</w:t>
      </w:r>
      <w:r w:rsidRPr="0048450D">
        <w:rPr>
          <w:rFonts w:ascii="Comic Sans MS" w:hAnsi="Comic Sans MS" w:cs="TimesNewRomanPSMT"/>
          <w:lang w:val="fr-FR" w:eastAsia="fr-FR"/>
        </w:rPr>
        <w:t>;</w:t>
      </w:r>
    </w:p>
    <w:p w:rsidR="00967D3A" w:rsidRPr="0048450D" w:rsidRDefault="00967D3A" w:rsidP="00967D3A">
      <w:pPr>
        <w:numPr>
          <w:ilvl w:val="0"/>
          <w:numId w:val="1"/>
        </w:numPr>
        <w:rPr>
          <w:rFonts w:ascii="Comic Sans MS" w:hAnsi="Comic Sans MS"/>
        </w:rPr>
      </w:pPr>
      <w:r>
        <w:rPr>
          <w:rFonts w:ascii="Comic Sans MS" w:hAnsi="Comic Sans MS"/>
        </w:rPr>
        <w:t xml:space="preserve">Tu devrait être en mesure de </w:t>
      </w:r>
      <w:r w:rsidRPr="0048450D">
        <w:rPr>
          <w:rFonts w:ascii="Comic Sans MS" w:hAnsi="Comic Sans MS" w:cs="TimesNewRomanPSMT"/>
          <w:lang w:val="fr-FR" w:eastAsia="fr-FR"/>
        </w:rPr>
        <w:t>décrire l’apport canadien à la recherche spatiale et au développe</w:t>
      </w:r>
      <w:r>
        <w:rPr>
          <w:rFonts w:ascii="Comic Sans MS" w:hAnsi="Comic Sans MS" w:cs="TimesNewRomanPSMT"/>
          <w:lang w:val="fr-FR" w:eastAsia="fr-FR"/>
        </w:rPr>
        <w:t>ment du domaine spatial, de même</w:t>
      </w:r>
      <w:r>
        <w:rPr>
          <w:rFonts w:ascii="Comic Sans MS" w:hAnsi="Comic Sans MS"/>
        </w:rPr>
        <w:t xml:space="preserve"> </w:t>
      </w:r>
      <w:r w:rsidRPr="0048450D">
        <w:rPr>
          <w:rFonts w:ascii="Comic Sans MS" w:hAnsi="Comic Sans MS" w:cs="TimesNewRomanPSMT"/>
          <w:lang w:val="fr-FR" w:eastAsia="fr-FR"/>
        </w:rPr>
        <w:t xml:space="preserve">que l’importance du programme des astronautes </w:t>
      </w:r>
      <w:r w:rsidRPr="0048450D">
        <w:rPr>
          <w:rFonts w:ascii="Comic Sans MS" w:hAnsi="Comic Sans MS" w:cs="TimesNewRomanPSMT"/>
          <w:i/>
          <w:iCs/>
          <w:lang w:val="fr-FR" w:eastAsia="fr-FR"/>
        </w:rPr>
        <w:t>(</w:t>
      </w:r>
      <w:r>
        <w:rPr>
          <w:rFonts w:ascii="Comic Sans MS" w:hAnsi="Comic Sans MS" w:cs="TimesNewRomanPSMT"/>
          <w:b/>
          <w:i/>
          <w:iCs/>
          <w:lang w:val="fr-FR" w:eastAsia="fr-FR"/>
        </w:rPr>
        <w:t>p.</w:t>
      </w:r>
      <w:r w:rsidRPr="0048450D">
        <w:rPr>
          <w:rFonts w:ascii="Comic Sans MS" w:hAnsi="Comic Sans MS" w:cs="TimesNewRomanPSMT"/>
          <w:b/>
          <w:i/>
          <w:iCs/>
          <w:lang w:val="fr-FR" w:eastAsia="fr-FR"/>
        </w:rPr>
        <w:t>ex.</w:t>
      </w:r>
      <w:r w:rsidRPr="0048450D">
        <w:rPr>
          <w:rFonts w:ascii="Comic Sans MS" w:hAnsi="Comic Sans MS" w:cs="TimesNewRomanPSMT"/>
          <w:i/>
          <w:iCs/>
          <w:lang w:val="fr-FR" w:eastAsia="fr-FR"/>
        </w:rPr>
        <w:t xml:space="preserve"> : la mise au point du télémanipulateur</w:t>
      </w:r>
      <w:r>
        <w:rPr>
          <w:rFonts w:ascii="Comic Sans MS" w:hAnsi="Comic Sans MS"/>
        </w:rPr>
        <w:t xml:space="preserve"> </w:t>
      </w:r>
      <w:r w:rsidRPr="0048450D">
        <w:rPr>
          <w:rFonts w:ascii="Comic Sans MS" w:hAnsi="Comic Sans MS" w:cs="TimesNewRomanPSMT"/>
          <w:i/>
          <w:iCs/>
          <w:lang w:val="fr-FR" w:eastAsia="fr-FR"/>
        </w:rPr>
        <w:t xml:space="preserve">« </w:t>
      </w:r>
      <w:proofErr w:type="spellStart"/>
      <w:r w:rsidRPr="0048450D">
        <w:rPr>
          <w:rFonts w:ascii="Comic Sans MS" w:hAnsi="Comic Sans MS" w:cs="TimesNewRomanPSMT"/>
          <w:i/>
          <w:iCs/>
          <w:lang w:val="fr-FR" w:eastAsia="fr-FR"/>
        </w:rPr>
        <w:t>Canadarm</w:t>
      </w:r>
      <w:proofErr w:type="spellEnd"/>
      <w:r w:rsidRPr="0048450D">
        <w:rPr>
          <w:rFonts w:ascii="Comic Sans MS" w:hAnsi="Comic Sans MS" w:cs="TimesNewRomanPSMT"/>
          <w:i/>
          <w:iCs/>
          <w:lang w:val="fr-FR" w:eastAsia="fr-FR"/>
        </w:rPr>
        <w:t xml:space="preserve"> »)</w:t>
      </w:r>
      <w:r w:rsidRPr="0048450D">
        <w:rPr>
          <w:rFonts w:ascii="Comic Sans MS" w:hAnsi="Comic Sans MS" w:cs="TimesNewRomanPSMT"/>
          <w:lang w:val="fr-FR" w:eastAsia="fr-FR"/>
        </w:rPr>
        <w:t>;</w:t>
      </w:r>
    </w:p>
    <w:p w:rsidR="00967D3A" w:rsidRPr="00043D51" w:rsidRDefault="00967D3A" w:rsidP="00967D3A">
      <w:pPr>
        <w:jc w:val="center"/>
      </w:pPr>
    </w:p>
    <w:p w:rsidR="00EF1A07" w:rsidRDefault="00EF1A07">
      <w:bookmarkStart w:id="0" w:name="_GoBack"/>
      <w:bookmarkEnd w:id="0"/>
    </w:p>
    <w:sectPr w:rsidR="00EF1A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233pt;height:217pt" o:bullet="t">
        <v:imagedata r:id="rId1" o:title="Terre"/>
      </v:shape>
    </w:pict>
  </w:numPicBullet>
  <w:abstractNum w:abstractNumId="0">
    <w:nsid w:val="282B42C5"/>
    <w:multiLevelType w:val="hybridMultilevel"/>
    <w:tmpl w:val="A66E5DB4"/>
    <w:lvl w:ilvl="0" w:tplc="0E9E2F3E">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3A"/>
    <w:rsid w:val="00222217"/>
    <w:rsid w:val="00967D3A"/>
    <w:rsid w:val="00EF1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53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3A"/>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3A"/>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2498</Characters>
  <Application>Microsoft Macintosh Word</Application>
  <DocSecurity>0</DocSecurity>
  <Lines>20</Lines>
  <Paragraphs>5</Paragraphs>
  <ScaleCrop>false</ScaleCrop>
  <Company>CSSA</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 CSSA</dc:creator>
  <cp:keywords/>
  <dc:description/>
  <cp:lastModifiedBy>CSSA CSSA</cp:lastModifiedBy>
  <cp:revision>1</cp:revision>
  <dcterms:created xsi:type="dcterms:W3CDTF">2012-05-03T19:31:00Z</dcterms:created>
  <dcterms:modified xsi:type="dcterms:W3CDTF">2012-05-03T19:31:00Z</dcterms:modified>
</cp:coreProperties>
</file>