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D93DC" w14:textId="77777777" w:rsidR="00C74EE0" w:rsidRPr="00207619" w:rsidRDefault="00F93AE4">
      <w:pPr>
        <w:rPr>
          <w:b/>
          <w:sz w:val="32"/>
          <w:szCs w:val="32"/>
          <w:u w:val="single"/>
        </w:rPr>
      </w:pPr>
      <w:r w:rsidRPr="00F93AE4">
        <w:rPr>
          <w:b/>
          <w:color w:val="C0504D" w:themeColor="accent2"/>
          <w:sz w:val="32"/>
          <w:szCs w:val="32"/>
          <w:u w:val="single"/>
        </w:rPr>
        <w:t>Corrigé</w:t>
      </w:r>
      <w:r>
        <w:rPr>
          <w:b/>
          <w:sz w:val="32"/>
          <w:szCs w:val="32"/>
          <w:u w:val="single"/>
        </w:rPr>
        <w:t xml:space="preserve"> - </w:t>
      </w:r>
      <w:r w:rsidR="00207619" w:rsidRPr="00207619">
        <w:rPr>
          <w:b/>
          <w:sz w:val="32"/>
          <w:szCs w:val="32"/>
          <w:u w:val="single"/>
        </w:rPr>
        <w:t>Les changements de la matière – Questions de révision</w:t>
      </w:r>
    </w:p>
    <w:p w14:paraId="7AEE49FE" w14:textId="77777777" w:rsidR="00207619" w:rsidRDefault="00207619">
      <w:pPr>
        <w:rPr>
          <w:b/>
          <w:sz w:val="28"/>
          <w:szCs w:val="28"/>
        </w:rPr>
      </w:pPr>
      <w:r w:rsidRPr="00207619">
        <w:rPr>
          <w:b/>
          <w:sz w:val="28"/>
          <w:szCs w:val="28"/>
        </w:rPr>
        <w:t>Sciences 9</w:t>
      </w:r>
      <w:r w:rsidRPr="00207619">
        <w:rPr>
          <w:b/>
          <w:sz w:val="28"/>
          <w:szCs w:val="28"/>
          <w:vertAlign w:val="superscript"/>
        </w:rPr>
        <w:t>e</w:t>
      </w:r>
      <w:r w:rsidRPr="00207619">
        <w:rPr>
          <w:b/>
          <w:sz w:val="28"/>
          <w:szCs w:val="28"/>
        </w:rPr>
        <w:t xml:space="preserve"> – Module 2</w:t>
      </w:r>
    </w:p>
    <w:p w14:paraId="229984C5" w14:textId="77777777" w:rsidR="00207619" w:rsidRPr="00207619" w:rsidRDefault="00207619">
      <w:pPr>
        <w:pBdr>
          <w:bottom w:val="single" w:sz="6" w:space="1" w:color="auto"/>
        </w:pBdr>
        <w:rPr>
          <w:b/>
          <w:sz w:val="28"/>
          <w:szCs w:val="28"/>
        </w:rPr>
      </w:pPr>
    </w:p>
    <w:p w14:paraId="768737D4" w14:textId="77777777" w:rsidR="00207619" w:rsidRDefault="00207619"/>
    <w:p w14:paraId="3C75BE0C" w14:textId="77777777" w:rsidR="00207619" w:rsidRDefault="00207619" w:rsidP="00207619">
      <w:pPr>
        <w:pStyle w:val="Paragraphedeliste"/>
        <w:numPr>
          <w:ilvl w:val="0"/>
          <w:numId w:val="1"/>
        </w:numPr>
      </w:pPr>
      <w:r>
        <w:t xml:space="preserve">Indique si chacune des substances suivantes est une substance </w:t>
      </w:r>
      <w:r w:rsidRPr="00207619">
        <w:rPr>
          <w:b/>
        </w:rPr>
        <w:t>pure</w:t>
      </w:r>
      <w:r>
        <w:t xml:space="preserve">, un mélange </w:t>
      </w:r>
      <w:r w:rsidRPr="00207619">
        <w:rPr>
          <w:b/>
        </w:rPr>
        <w:t>hétérogène</w:t>
      </w:r>
      <w:r>
        <w:t xml:space="preserve"> ou une solution (mélange </w:t>
      </w:r>
      <w:r w:rsidRPr="00207619">
        <w:rPr>
          <w:b/>
        </w:rPr>
        <w:t>homogène</w:t>
      </w:r>
      <w:r>
        <w:t>).</w:t>
      </w:r>
    </w:p>
    <w:p w14:paraId="0C0899EB" w14:textId="77777777" w:rsidR="00207619" w:rsidRDefault="00207619" w:rsidP="00207619"/>
    <w:p w14:paraId="410591C1" w14:textId="77777777" w:rsidR="00207619" w:rsidRDefault="00F93AE4" w:rsidP="00207619">
      <w:pPr>
        <w:pStyle w:val="Paragraphedeliste"/>
        <w:numPr>
          <w:ilvl w:val="0"/>
          <w:numId w:val="2"/>
        </w:numPr>
      </w:pPr>
      <w:r>
        <w:t xml:space="preserve">de la terre : </w:t>
      </w:r>
      <w:r w:rsidR="00FE6367" w:rsidRPr="00FE6367">
        <w:rPr>
          <w:color w:val="C0504D" w:themeColor="accent2"/>
        </w:rPr>
        <w:t xml:space="preserve">mélange hétérogène, </w:t>
      </w:r>
      <w:r w:rsidR="00FE6367">
        <w:rPr>
          <w:color w:val="C0504D" w:themeColor="accent2"/>
        </w:rPr>
        <w:t xml:space="preserve">mélange </w:t>
      </w:r>
      <w:r w:rsidR="00FE6367" w:rsidRPr="00FE6367">
        <w:rPr>
          <w:color w:val="C0504D" w:themeColor="accent2"/>
        </w:rPr>
        <w:t>mécanique</w:t>
      </w:r>
    </w:p>
    <w:p w14:paraId="0DB57A99" w14:textId="77777777" w:rsidR="00207619" w:rsidRDefault="00207619" w:rsidP="00207619">
      <w:pPr>
        <w:pStyle w:val="Paragraphedeliste"/>
      </w:pPr>
    </w:p>
    <w:p w14:paraId="062CFF20" w14:textId="77777777" w:rsidR="00207619" w:rsidRDefault="00207619" w:rsidP="00207619">
      <w:pPr>
        <w:pStyle w:val="Paragraphedeliste"/>
        <w:numPr>
          <w:ilvl w:val="0"/>
          <w:numId w:val="2"/>
        </w:numPr>
      </w:pPr>
      <w:r>
        <w:t xml:space="preserve">du parfum : </w:t>
      </w:r>
      <w:r w:rsidR="00FE6367" w:rsidRPr="00FE6367">
        <w:rPr>
          <w:color w:val="C0504D" w:themeColor="accent2"/>
        </w:rPr>
        <w:t>mélange homogène, solution</w:t>
      </w:r>
    </w:p>
    <w:p w14:paraId="0744234E" w14:textId="77777777" w:rsidR="00207619" w:rsidRDefault="00207619" w:rsidP="00207619"/>
    <w:p w14:paraId="5C0B0F0C" w14:textId="77777777" w:rsidR="00207619" w:rsidRDefault="00FE6367" w:rsidP="00207619">
      <w:pPr>
        <w:pStyle w:val="Paragraphedeliste"/>
        <w:numPr>
          <w:ilvl w:val="0"/>
          <w:numId w:val="2"/>
        </w:numPr>
      </w:pPr>
      <w:r>
        <w:t>bicarbonate de soude (NaHCO</w:t>
      </w:r>
      <w:r w:rsidRPr="00FE6367">
        <w:rPr>
          <w:vertAlign w:val="subscript"/>
        </w:rPr>
        <w:t>3</w:t>
      </w:r>
      <w:r w:rsidRPr="00FE6367">
        <w:t>)</w:t>
      </w:r>
      <w:r w:rsidR="00207619">
        <w:t>:</w:t>
      </w:r>
      <w:r>
        <w:t xml:space="preserve"> </w:t>
      </w:r>
      <w:r w:rsidRPr="00FE6367">
        <w:rPr>
          <w:color w:val="C0504D" w:themeColor="accent2"/>
        </w:rPr>
        <w:t>mélange homogène.  Par son apparence, on dirait une substance pure, mais le bicarbonate de sodium trouvé dans le commerce est en général un mélange de plusieurs substances</w:t>
      </w:r>
      <w:r>
        <w:t>.</w:t>
      </w:r>
      <w:r w:rsidR="00207619">
        <w:t xml:space="preserve"> </w:t>
      </w:r>
    </w:p>
    <w:p w14:paraId="2F4D238A" w14:textId="77777777" w:rsidR="00FE6367" w:rsidRDefault="00FE6367" w:rsidP="00FE6367"/>
    <w:p w14:paraId="3D59395A" w14:textId="77777777" w:rsidR="00207619" w:rsidRDefault="00207619" w:rsidP="00207619">
      <w:pPr>
        <w:pStyle w:val="Paragraphedeliste"/>
        <w:numPr>
          <w:ilvl w:val="0"/>
          <w:numId w:val="2"/>
        </w:numPr>
      </w:pPr>
      <w:r>
        <w:t xml:space="preserve">du nettoyant pour verre (p.ex. </w:t>
      </w:r>
      <w:proofErr w:type="spellStart"/>
      <w:r>
        <w:t>Windex</w:t>
      </w:r>
      <w:proofErr w:type="spellEnd"/>
      <w:r>
        <w:t xml:space="preserve">) : </w:t>
      </w:r>
      <w:r w:rsidR="00FE6367" w:rsidRPr="00FE6367">
        <w:rPr>
          <w:color w:val="C0504D" w:themeColor="accent2"/>
        </w:rPr>
        <w:t>mélange homogène, solution</w:t>
      </w:r>
    </w:p>
    <w:p w14:paraId="22FA11D5" w14:textId="77777777" w:rsidR="00207619" w:rsidRDefault="00207619" w:rsidP="00207619"/>
    <w:p w14:paraId="6E8ACD93" w14:textId="77777777" w:rsidR="00207619" w:rsidRDefault="00207619" w:rsidP="00207619">
      <w:pPr>
        <w:pStyle w:val="Paragraphedeliste"/>
        <w:numPr>
          <w:ilvl w:val="0"/>
          <w:numId w:val="1"/>
        </w:numPr>
      </w:pPr>
      <w:r>
        <w:t xml:space="preserve">La majorité des gens pense qu’une solution est constituée d’un solide dissous dans un liquide.  Mais il existe des solutions formées de substances présentes sous d’autres états.  Donne un exemple de chacun des types de solutions suivants : </w:t>
      </w:r>
    </w:p>
    <w:p w14:paraId="5DFD7F41" w14:textId="77777777" w:rsidR="00207619" w:rsidRDefault="00207619" w:rsidP="00207619"/>
    <w:p w14:paraId="4FE5D5CD" w14:textId="575FA012" w:rsidR="00207619" w:rsidRPr="0076407F" w:rsidRDefault="00207619" w:rsidP="00207619">
      <w:pPr>
        <w:pStyle w:val="Paragraphedeliste"/>
        <w:numPr>
          <w:ilvl w:val="0"/>
          <w:numId w:val="3"/>
        </w:numPr>
        <w:rPr>
          <w:color w:val="C0504D" w:themeColor="accent2"/>
        </w:rPr>
      </w:pPr>
      <w:r>
        <w:t>un gaz dissous dans un gaz;</w:t>
      </w:r>
      <w:r w:rsidR="0076407F">
        <w:t xml:space="preserve"> </w:t>
      </w:r>
      <w:r w:rsidR="0076407F" w:rsidRPr="0076407F">
        <w:rPr>
          <w:color w:val="C0504D" w:themeColor="accent2"/>
        </w:rPr>
        <w:t>air (atmosphère)</w:t>
      </w:r>
    </w:p>
    <w:p w14:paraId="3F47FB8E" w14:textId="77777777" w:rsidR="00207619" w:rsidRDefault="00207619" w:rsidP="00207619"/>
    <w:p w14:paraId="478A4782" w14:textId="20478D7D" w:rsidR="00207619" w:rsidRPr="0076407F" w:rsidRDefault="00207619" w:rsidP="00207619">
      <w:pPr>
        <w:pStyle w:val="Paragraphedeliste"/>
        <w:numPr>
          <w:ilvl w:val="0"/>
          <w:numId w:val="3"/>
        </w:numPr>
        <w:rPr>
          <w:color w:val="C0504D" w:themeColor="accent2"/>
        </w:rPr>
      </w:pPr>
      <w:r>
        <w:t>un gaz dissous dans un liquide;</w:t>
      </w:r>
      <w:r w:rsidR="0076407F">
        <w:t xml:space="preserve"> </w:t>
      </w:r>
      <w:r w:rsidR="0076407F" w:rsidRPr="0076407F">
        <w:rPr>
          <w:color w:val="C0504D" w:themeColor="accent2"/>
        </w:rPr>
        <w:t>boisson gazeuse, sang</w:t>
      </w:r>
      <w:r w:rsidR="0076407F">
        <w:rPr>
          <w:color w:val="C0504D" w:themeColor="accent2"/>
        </w:rPr>
        <w:t xml:space="preserve"> oxygénée</w:t>
      </w:r>
    </w:p>
    <w:p w14:paraId="15F7B5DA" w14:textId="77777777" w:rsidR="00207619" w:rsidRDefault="00207619" w:rsidP="00207619">
      <w:bookmarkStart w:id="0" w:name="_GoBack"/>
      <w:bookmarkEnd w:id="0"/>
    </w:p>
    <w:p w14:paraId="5B083BEB" w14:textId="0808CF34" w:rsidR="00207619" w:rsidRDefault="00207619" w:rsidP="00207619">
      <w:pPr>
        <w:pStyle w:val="Paragraphedeliste"/>
        <w:numPr>
          <w:ilvl w:val="0"/>
          <w:numId w:val="3"/>
        </w:numPr>
      </w:pPr>
      <w:r>
        <w:rPr>
          <w:noProof/>
          <w:lang w:val="fr-FR"/>
        </w:rPr>
        <w:drawing>
          <wp:anchor distT="0" distB="0" distL="114300" distR="114300" simplePos="0" relativeHeight="251658240" behindDoc="1" locked="0" layoutInCell="1" allowOverlap="1" wp14:anchorId="65EF8A66" wp14:editId="319D57B4">
            <wp:simplePos x="0" y="0"/>
            <wp:positionH relativeFrom="column">
              <wp:posOffset>2057400</wp:posOffset>
            </wp:positionH>
            <wp:positionV relativeFrom="paragraph">
              <wp:posOffset>1649730</wp:posOffset>
            </wp:positionV>
            <wp:extent cx="1487805" cy="1113155"/>
            <wp:effectExtent l="0" t="0" r="10795" b="4445"/>
            <wp:wrapNone/>
            <wp:docPr id="1" name="Image 1" descr="Disque Dur:Users:lynn.fish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 Dur:Users:lynn.fisher: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805" cy="11131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un liquide dissous dans un liquide. </w:t>
      </w:r>
      <w:r w:rsidR="0076407F" w:rsidRPr="0076407F">
        <w:rPr>
          <w:color w:val="C0504D" w:themeColor="accent2"/>
        </w:rPr>
        <w:t>Antigel et eau</w:t>
      </w:r>
      <w:r w:rsidR="0076407F">
        <w:t xml:space="preserve">, </w:t>
      </w:r>
    </w:p>
    <w:sectPr w:rsidR="00207619" w:rsidSect="003949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578D"/>
    <w:multiLevelType w:val="hybridMultilevel"/>
    <w:tmpl w:val="72848B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4F40C8"/>
    <w:multiLevelType w:val="hybridMultilevel"/>
    <w:tmpl w:val="AA027F5E"/>
    <w:lvl w:ilvl="0" w:tplc="C27E0398">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6A2BD9"/>
    <w:multiLevelType w:val="hybridMultilevel"/>
    <w:tmpl w:val="03088C1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19"/>
    <w:rsid w:val="00207619"/>
    <w:rsid w:val="003949AF"/>
    <w:rsid w:val="0076407F"/>
    <w:rsid w:val="00C74EE0"/>
    <w:rsid w:val="00F93AE4"/>
    <w:rsid w:val="00FE636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188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619"/>
    <w:pPr>
      <w:ind w:left="720"/>
      <w:contextualSpacing/>
    </w:pPr>
  </w:style>
  <w:style w:type="paragraph" w:styleId="Textedebulles">
    <w:name w:val="Balloon Text"/>
    <w:basedOn w:val="Normal"/>
    <w:link w:val="TextedebullesCar"/>
    <w:uiPriority w:val="99"/>
    <w:semiHidden/>
    <w:unhideWhenUsed/>
    <w:rsid w:val="00207619"/>
    <w:rPr>
      <w:rFonts w:ascii="Lucida Grande" w:hAnsi="Lucida Grande"/>
      <w:sz w:val="18"/>
      <w:szCs w:val="18"/>
    </w:rPr>
  </w:style>
  <w:style w:type="character" w:customStyle="1" w:styleId="TextedebullesCar">
    <w:name w:val="Texte de bulles Car"/>
    <w:basedOn w:val="Policepardfaut"/>
    <w:link w:val="Textedebulles"/>
    <w:uiPriority w:val="99"/>
    <w:semiHidden/>
    <w:rsid w:val="0020761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619"/>
    <w:pPr>
      <w:ind w:left="720"/>
      <w:contextualSpacing/>
    </w:pPr>
  </w:style>
  <w:style w:type="paragraph" w:styleId="Textedebulles">
    <w:name w:val="Balloon Text"/>
    <w:basedOn w:val="Normal"/>
    <w:link w:val="TextedebullesCar"/>
    <w:uiPriority w:val="99"/>
    <w:semiHidden/>
    <w:unhideWhenUsed/>
    <w:rsid w:val="00207619"/>
    <w:rPr>
      <w:rFonts w:ascii="Lucida Grande" w:hAnsi="Lucida Grande"/>
      <w:sz w:val="18"/>
      <w:szCs w:val="18"/>
    </w:rPr>
  </w:style>
  <w:style w:type="character" w:customStyle="1" w:styleId="TextedebullesCar">
    <w:name w:val="Texte de bulles Car"/>
    <w:basedOn w:val="Policepardfaut"/>
    <w:link w:val="Textedebulles"/>
    <w:uiPriority w:val="99"/>
    <w:semiHidden/>
    <w:rsid w:val="002076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154</Words>
  <Characters>836</Characters>
  <Application>Microsoft Macintosh Word</Application>
  <DocSecurity>0</DocSecurity>
  <Lines>167</Lines>
  <Paragraphs>52</Paragraphs>
  <ScaleCrop>false</ScaleCrop>
  <Company>CSUD</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 CSUD</dc:creator>
  <cp:keywords/>
  <dc:description/>
  <cp:lastModifiedBy>CSUD CSUD</cp:lastModifiedBy>
  <cp:revision>4</cp:revision>
  <dcterms:created xsi:type="dcterms:W3CDTF">2014-09-21T11:40:00Z</dcterms:created>
  <dcterms:modified xsi:type="dcterms:W3CDTF">2014-09-21T12:12:00Z</dcterms:modified>
</cp:coreProperties>
</file>