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1242" w14:textId="3F27F493" w:rsidR="00C74EE0" w:rsidRPr="009F54E3" w:rsidRDefault="00E14357">
      <w:pPr>
        <w:rPr>
          <w:b/>
          <w:sz w:val="32"/>
          <w:szCs w:val="32"/>
        </w:rPr>
      </w:pPr>
      <w:r w:rsidRPr="00E14357">
        <w:rPr>
          <w:b/>
          <w:color w:val="C0504D" w:themeColor="accent2"/>
          <w:sz w:val="32"/>
          <w:szCs w:val="32"/>
        </w:rPr>
        <w:t xml:space="preserve">Corrigé </w:t>
      </w:r>
      <w:r>
        <w:rPr>
          <w:b/>
          <w:sz w:val="32"/>
          <w:szCs w:val="32"/>
        </w:rPr>
        <w:t xml:space="preserve">- </w:t>
      </w:r>
      <w:r w:rsidR="009F54E3" w:rsidRPr="009F54E3">
        <w:rPr>
          <w:b/>
          <w:sz w:val="32"/>
          <w:szCs w:val="32"/>
        </w:rPr>
        <w:t xml:space="preserve">Les changements </w:t>
      </w:r>
      <w:r w:rsidR="00C5464B">
        <w:rPr>
          <w:b/>
          <w:sz w:val="32"/>
          <w:szCs w:val="32"/>
        </w:rPr>
        <w:t>chimiques et physiques</w:t>
      </w:r>
      <w:r w:rsidR="009F54E3" w:rsidRPr="009F54E3">
        <w:rPr>
          <w:b/>
          <w:sz w:val="32"/>
          <w:szCs w:val="32"/>
        </w:rPr>
        <w:t xml:space="preserve"> –</w:t>
      </w:r>
      <w:r w:rsidR="00C5464B">
        <w:rPr>
          <w:b/>
          <w:sz w:val="32"/>
          <w:szCs w:val="32"/>
        </w:rPr>
        <w:t xml:space="preserve"> Q</w:t>
      </w:r>
      <w:r w:rsidR="009F54E3" w:rsidRPr="009F54E3">
        <w:rPr>
          <w:b/>
          <w:sz w:val="32"/>
          <w:szCs w:val="32"/>
        </w:rPr>
        <w:t>uestions de révision</w:t>
      </w:r>
    </w:p>
    <w:p w14:paraId="4C375B39" w14:textId="77777777" w:rsidR="009F54E3" w:rsidRPr="009F54E3" w:rsidRDefault="009F54E3">
      <w:pPr>
        <w:rPr>
          <w:b/>
          <w:sz w:val="28"/>
          <w:szCs w:val="28"/>
        </w:rPr>
      </w:pPr>
      <w:r w:rsidRPr="009F54E3">
        <w:rPr>
          <w:b/>
          <w:sz w:val="28"/>
          <w:szCs w:val="28"/>
        </w:rPr>
        <w:t>Sciences 9</w:t>
      </w:r>
      <w:r w:rsidRPr="009F54E3">
        <w:rPr>
          <w:b/>
          <w:sz w:val="28"/>
          <w:szCs w:val="28"/>
          <w:vertAlign w:val="superscript"/>
        </w:rPr>
        <w:t>e</w:t>
      </w:r>
      <w:r w:rsidRPr="009F54E3">
        <w:rPr>
          <w:b/>
          <w:sz w:val="28"/>
          <w:szCs w:val="28"/>
        </w:rPr>
        <w:t xml:space="preserve"> – Module 2</w:t>
      </w:r>
    </w:p>
    <w:p w14:paraId="02B36D1B" w14:textId="77777777" w:rsidR="009F54E3" w:rsidRDefault="009F54E3"/>
    <w:p w14:paraId="386D5EA7" w14:textId="77777777" w:rsidR="009F54E3" w:rsidRDefault="009F54E3">
      <w:r>
        <w:t>Nom : ___________________________________</w:t>
      </w:r>
      <w:r>
        <w:tab/>
      </w:r>
      <w:r>
        <w:tab/>
        <w:t>Date : _____________________________________</w:t>
      </w:r>
    </w:p>
    <w:p w14:paraId="56D50F33" w14:textId="77777777" w:rsidR="009F54E3" w:rsidRDefault="009F54E3">
      <w:pPr>
        <w:pBdr>
          <w:bottom w:val="single" w:sz="6" w:space="1" w:color="auto"/>
        </w:pBdr>
      </w:pPr>
    </w:p>
    <w:p w14:paraId="46B502E6" w14:textId="77777777" w:rsidR="009F54E3" w:rsidRDefault="009F54E3"/>
    <w:p w14:paraId="293D168F" w14:textId="211BB629" w:rsidR="009F54E3" w:rsidRDefault="009F54E3" w:rsidP="009F54E3">
      <w:pPr>
        <w:pStyle w:val="Paragraphedeliste"/>
        <w:numPr>
          <w:ilvl w:val="0"/>
          <w:numId w:val="1"/>
        </w:numPr>
      </w:pPr>
      <w:r>
        <w:t xml:space="preserve">Nomme </w:t>
      </w:r>
      <w:r w:rsidR="00E14357">
        <w:rPr>
          <w:b/>
        </w:rPr>
        <w:t>sept</w:t>
      </w:r>
      <w:r>
        <w:t xml:space="preserve"> caractéristiques qui indiquent qu’un </w:t>
      </w:r>
      <w:r w:rsidRPr="009F54E3">
        <w:rPr>
          <w:u w:val="single"/>
        </w:rPr>
        <w:t>changement chimique</w:t>
      </w:r>
      <w:r>
        <w:t xml:space="preserve"> a eu lieu.</w:t>
      </w:r>
    </w:p>
    <w:p w14:paraId="27974018" w14:textId="77777777" w:rsidR="009F54E3" w:rsidRDefault="009F54E3" w:rsidP="009F54E3"/>
    <w:p w14:paraId="7082B1E1" w14:textId="61BC6C21" w:rsidR="009F54E3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De la chaleur est libérée ou absorbée,</w:t>
      </w:r>
    </w:p>
    <w:p w14:paraId="7F94BEA9" w14:textId="067FA77F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La substance initiale est consommée,</w:t>
      </w:r>
    </w:p>
    <w:p w14:paraId="148D298C" w14:textId="1AECFDFD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Il se produit un changement de couleur,</w:t>
      </w:r>
    </w:p>
    <w:p w14:paraId="6A495920" w14:textId="5F85802B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Il se forme une substance avec de nouvelles propriétés,</w:t>
      </w:r>
    </w:p>
    <w:p w14:paraId="10D892D4" w14:textId="5E7A3531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Des bulles de gaz se forment dans un liquide,</w:t>
      </w:r>
    </w:p>
    <w:p w14:paraId="1F92D175" w14:textId="651A7520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Un précipité se forme dans un liquide,</w:t>
      </w:r>
    </w:p>
    <w:p w14:paraId="115781C7" w14:textId="53AA51EF" w:rsidR="00E14357" w:rsidRPr="00E14357" w:rsidRDefault="00E14357" w:rsidP="00E14357">
      <w:pPr>
        <w:pStyle w:val="Paragraphedeliste"/>
        <w:numPr>
          <w:ilvl w:val="0"/>
          <w:numId w:val="3"/>
        </w:numPr>
        <w:rPr>
          <w:color w:val="C0504D" w:themeColor="accent2"/>
        </w:rPr>
      </w:pPr>
      <w:r w:rsidRPr="00E14357">
        <w:rPr>
          <w:color w:val="C0504D" w:themeColor="accent2"/>
        </w:rPr>
        <w:t>Il est difficile d’inverser le changement.</w:t>
      </w:r>
    </w:p>
    <w:p w14:paraId="44DE7603" w14:textId="77777777" w:rsidR="009F54E3" w:rsidRDefault="009F54E3" w:rsidP="00E14357"/>
    <w:p w14:paraId="25623D70" w14:textId="77777777" w:rsidR="009F54E3" w:rsidRDefault="009F54E3" w:rsidP="009F54E3">
      <w:pPr>
        <w:pStyle w:val="Paragraphedeliste"/>
        <w:numPr>
          <w:ilvl w:val="0"/>
          <w:numId w:val="1"/>
        </w:numPr>
      </w:pPr>
      <w:r>
        <w:t xml:space="preserve">Parmi les changements suivants, lesquels sont de nature </w:t>
      </w:r>
      <w:r w:rsidRPr="009F54E3">
        <w:rPr>
          <w:b/>
        </w:rPr>
        <w:t>physique</w:t>
      </w:r>
      <w:r>
        <w:t xml:space="preserve">, et lesquels sont de nature </w:t>
      </w:r>
      <w:r w:rsidRPr="009F54E3">
        <w:rPr>
          <w:b/>
        </w:rPr>
        <w:t>chimique</w:t>
      </w:r>
      <w:r>
        <w:t xml:space="preserve"> ?  Comment le sais-tu ?</w:t>
      </w:r>
    </w:p>
    <w:p w14:paraId="44DBBE30" w14:textId="77777777" w:rsidR="009F54E3" w:rsidRDefault="009F54E3" w:rsidP="009F54E3"/>
    <w:p w14:paraId="3D1C22BC" w14:textId="2CBB3AD7" w:rsidR="009F54E3" w:rsidRPr="00E14357" w:rsidRDefault="009F54E3" w:rsidP="009F54E3">
      <w:pPr>
        <w:pStyle w:val="Paragraphedeliste"/>
        <w:numPr>
          <w:ilvl w:val="0"/>
          <w:numId w:val="2"/>
        </w:numPr>
        <w:rPr>
          <w:color w:val="C0504D" w:themeColor="accent2"/>
        </w:rPr>
      </w:pPr>
      <w:r>
        <w:t>du sucre dissous dans l’eau :</w:t>
      </w:r>
      <w:r w:rsidR="00E14357">
        <w:t xml:space="preserve"> </w:t>
      </w:r>
      <w:r w:rsidR="00E14357" w:rsidRPr="00E14357">
        <w:rPr>
          <w:color w:val="C0504D" w:themeColor="accent2"/>
        </w:rPr>
        <w:t xml:space="preserve">changement </w:t>
      </w:r>
      <w:r w:rsidR="00E14357" w:rsidRPr="00E14357">
        <w:rPr>
          <w:i/>
          <w:color w:val="C0504D" w:themeColor="accent2"/>
        </w:rPr>
        <w:t>physique</w:t>
      </w:r>
      <w:r w:rsidR="00E14357" w:rsidRPr="00E14357">
        <w:rPr>
          <w:color w:val="C0504D" w:themeColor="accent2"/>
        </w:rPr>
        <w:t> : On peut ramener le sucre à sa forme solide en faisant évaporer l’eau par ébullition.</w:t>
      </w:r>
    </w:p>
    <w:p w14:paraId="2EAEE925" w14:textId="77777777" w:rsidR="009F54E3" w:rsidRDefault="009F54E3" w:rsidP="009F54E3"/>
    <w:p w14:paraId="4BFBBF61" w14:textId="5C919999" w:rsidR="009F54E3" w:rsidRDefault="009F54E3" w:rsidP="009F54E3">
      <w:pPr>
        <w:pStyle w:val="Paragraphedeliste"/>
        <w:numPr>
          <w:ilvl w:val="0"/>
          <w:numId w:val="2"/>
        </w:numPr>
      </w:pPr>
      <w:r>
        <w:t xml:space="preserve">un steak cuit : </w:t>
      </w:r>
      <w:r w:rsidR="00E14357" w:rsidRPr="00E14357">
        <w:rPr>
          <w:color w:val="C0504D" w:themeColor="accent2"/>
        </w:rPr>
        <w:t xml:space="preserve">changement </w:t>
      </w:r>
      <w:r w:rsidR="00E14357" w:rsidRPr="00E14357">
        <w:rPr>
          <w:i/>
          <w:color w:val="C0504D" w:themeColor="accent2"/>
        </w:rPr>
        <w:t>chimique </w:t>
      </w:r>
      <w:r w:rsidR="00E14357" w:rsidRPr="00E14357">
        <w:rPr>
          <w:color w:val="C0504D" w:themeColor="accent2"/>
        </w:rPr>
        <w:t>: La viande cuite a changé de couleur, a absorbé de la chaleur et ne peut être ramenée à son état de viande crue.</w:t>
      </w:r>
      <w:r w:rsidR="00E14357">
        <w:t xml:space="preserve">  </w:t>
      </w:r>
    </w:p>
    <w:p w14:paraId="13E9D0B8" w14:textId="77777777" w:rsidR="009F54E3" w:rsidRDefault="009F54E3" w:rsidP="009F54E3"/>
    <w:p w14:paraId="6798930D" w14:textId="5E30F702" w:rsidR="009F54E3" w:rsidRPr="00E14357" w:rsidRDefault="009F54E3" w:rsidP="009F54E3">
      <w:pPr>
        <w:pStyle w:val="Paragraphedeliste"/>
        <w:numPr>
          <w:ilvl w:val="0"/>
          <w:numId w:val="2"/>
        </w:numPr>
        <w:rPr>
          <w:color w:val="C0504D" w:themeColor="accent2"/>
        </w:rPr>
      </w:pPr>
      <w:r>
        <w:t xml:space="preserve">le filament d’une ampoule qui lui lorsqu’un courant électrique y circule : </w:t>
      </w:r>
      <w:r w:rsidR="00E14357" w:rsidRPr="00E14357">
        <w:rPr>
          <w:color w:val="C0504D" w:themeColor="accent2"/>
        </w:rPr>
        <w:t xml:space="preserve">Si l’ampoule est fonctionnelle, changement </w:t>
      </w:r>
      <w:r w:rsidR="00E14357" w:rsidRPr="00E14357">
        <w:rPr>
          <w:i/>
          <w:color w:val="C0504D" w:themeColor="accent2"/>
        </w:rPr>
        <w:t>physique</w:t>
      </w:r>
      <w:r w:rsidR="00E14357" w:rsidRPr="00E14357">
        <w:rPr>
          <w:color w:val="C0504D" w:themeColor="accent2"/>
        </w:rPr>
        <w:t xml:space="preserve"> puisque le filament a la même apparence, que l’interrupteur soit ouvert ou fermé.  Si l’ampoule est « brulée »,  c’est que le filament est brulée – il a changé d’apparence physique, avec des propriétés différents.  De plus, on ne peut le « </w:t>
      </w:r>
      <w:proofErr w:type="spellStart"/>
      <w:r w:rsidR="00E14357" w:rsidRPr="00E14357">
        <w:rPr>
          <w:color w:val="C0504D" w:themeColor="accent2"/>
        </w:rPr>
        <w:t>débruler</w:t>
      </w:r>
      <w:proofErr w:type="spellEnd"/>
      <w:r w:rsidR="00E14357" w:rsidRPr="00E14357">
        <w:rPr>
          <w:color w:val="C0504D" w:themeColor="accent2"/>
        </w:rPr>
        <w:t xml:space="preserve"> ». </w:t>
      </w:r>
      <w:r w:rsidR="00E14357">
        <w:rPr>
          <w:color w:val="C0504D" w:themeColor="accent2"/>
        </w:rPr>
        <w:t xml:space="preserve">  Dans ce cas, c’est un changement </w:t>
      </w:r>
      <w:r w:rsidR="00E14357" w:rsidRPr="00E14357">
        <w:rPr>
          <w:i/>
          <w:color w:val="C0504D" w:themeColor="accent2"/>
        </w:rPr>
        <w:t>chimique</w:t>
      </w:r>
      <w:r w:rsidR="00E14357">
        <w:rPr>
          <w:color w:val="C0504D" w:themeColor="accent2"/>
        </w:rPr>
        <w:t>.</w:t>
      </w:r>
    </w:p>
    <w:p w14:paraId="634E36C8" w14:textId="77777777" w:rsidR="009F54E3" w:rsidRDefault="009F54E3" w:rsidP="009F54E3"/>
    <w:p w14:paraId="4A98876C" w14:textId="0D86414C" w:rsidR="009F54E3" w:rsidRPr="00E14357" w:rsidRDefault="009F54E3" w:rsidP="009F54E3">
      <w:pPr>
        <w:pStyle w:val="Paragraphedeliste"/>
        <w:numPr>
          <w:ilvl w:val="0"/>
          <w:numId w:val="2"/>
        </w:numPr>
        <w:rPr>
          <w:color w:val="C0504D" w:themeColor="accent2"/>
        </w:rPr>
      </w:pPr>
      <w:r>
        <w:t xml:space="preserve">un morceau de craie broyé : </w:t>
      </w:r>
      <w:r w:rsidR="00E14357" w:rsidRPr="00E14357">
        <w:rPr>
          <w:color w:val="C0504D" w:themeColor="accent2"/>
        </w:rPr>
        <w:t xml:space="preserve">changement </w:t>
      </w:r>
      <w:r w:rsidR="00E14357" w:rsidRPr="00E14357">
        <w:rPr>
          <w:i/>
          <w:color w:val="C0504D" w:themeColor="accent2"/>
        </w:rPr>
        <w:t>physique</w:t>
      </w:r>
      <w:r w:rsidR="00E14357" w:rsidRPr="00E14357">
        <w:rPr>
          <w:color w:val="C0504D" w:themeColor="accent2"/>
        </w:rPr>
        <w:t> : Les propriétés sont pareils.  Nous avons modifié que la taille des particules.</w:t>
      </w:r>
    </w:p>
    <w:p w14:paraId="2C7E3622" w14:textId="77777777" w:rsidR="009F54E3" w:rsidRDefault="009F54E3" w:rsidP="009F54E3"/>
    <w:p w14:paraId="00EF8422" w14:textId="2CAF16BA" w:rsidR="009F54E3" w:rsidRPr="00E14357" w:rsidRDefault="009F54E3" w:rsidP="009F54E3">
      <w:pPr>
        <w:pStyle w:val="Paragraphedeliste"/>
        <w:numPr>
          <w:ilvl w:val="0"/>
          <w:numId w:val="2"/>
        </w:numPr>
        <w:rPr>
          <w:color w:val="C0504D" w:themeColor="accent2"/>
        </w:rPr>
      </w:pPr>
      <w:r>
        <w:t xml:space="preserve">une plante qui croît en hauteur : </w:t>
      </w:r>
      <w:r w:rsidR="00E14357" w:rsidRPr="00E14357">
        <w:rPr>
          <w:color w:val="C0504D" w:themeColor="accent2"/>
        </w:rPr>
        <w:t xml:space="preserve">changement </w:t>
      </w:r>
      <w:r w:rsidR="00E14357" w:rsidRPr="00E14357">
        <w:rPr>
          <w:i/>
          <w:color w:val="C0504D" w:themeColor="accent2"/>
        </w:rPr>
        <w:t>chimique</w:t>
      </w:r>
      <w:r w:rsidR="00E14357" w:rsidRPr="00E14357">
        <w:rPr>
          <w:color w:val="C0504D" w:themeColor="accent2"/>
        </w:rPr>
        <w:t> : La plante produit de nouvelles matières (feuilles, tiges, fleurs) en poussant.</w:t>
      </w:r>
    </w:p>
    <w:p w14:paraId="1EA757F4" w14:textId="77777777" w:rsidR="009F54E3" w:rsidRDefault="009F54E3" w:rsidP="009F54E3"/>
    <w:p w14:paraId="14E5EF74" w14:textId="6B9BED28" w:rsidR="009F54E3" w:rsidRPr="00E14357" w:rsidRDefault="009F54E3" w:rsidP="009F54E3">
      <w:pPr>
        <w:pStyle w:val="Paragraphedeliste"/>
        <w:numPr>
          <w:ilvl w:val="0"/>
          <w:numId w:val="2"/>
        </w:numPr>
        <w:rPr>
          <w:color w:val="C0504D" w:themeColor="accent2"/>
        </w:rPr>
      </w:pPr>
      <w:r>
        <w:t xml:space="preserve">une orange pourrie : </w:t>
      </w:r>
      <w:r w:rsidR="00E14357" w:rsidRPr="00E14357">
        <w:rPr>
          <w:color w:val="C0504D" w:themeColor="accent2"/>
        </w:rPr>
        <w:t xml:space="preserve">changement </w:t>
      </w:r>
      <w:r w:rsidR="00E14357" w:rsidRPr="00E14357">
        <w:rPr>
          <w:i/>
          <w:color w:val="C0504D" w:themeColor="accent2"/>
        </w:rPr>
        <w:t>chimique</w:t>
      </w:r>
      <w:r w:rsidR="00E14357" w:rsidRPr="00E14357">
        <w:rPr>
          <w:color w:val="C0504D" w:themeColor="accent2"/>
        </w:rPr>
        <w:t xml:space="preserve"> : La pelure et la chair de l’orange se décomposent et se transforment en moisissure.  La nouvelle substance produite a des propriétés complètement </w:t>
      </w:r>
      <w:proofErr w:type="gramStart"/>
      <w:r w:rsidR="00E14357" w:rsidRPr="00E14357">
        <w:rPr>
          <w:color w:val="C0504D" w:themeColor="accent2"/>
        </w:rPr>
        <w:t>différent</w:t>
      </w:r>
      <w:r w:rsidR="00E14357">
        <w:rPr>
          <w:color w:val="C0504D" w:themeColor="accent2"/>
        </w:rPr>
        <w:t>s</w:t>
      </w:r>
      <w:proofErr w:type="gramEnd"/>
      <w:r w:rsidR="00E14357" w:rsidRPr="00E14357">
        <w:rPr>
          <w:color w:val="C0504D" w:themeColor="accent2"/>
        </w:rPr>
        <w:t xml:space="preserve"> de celles de l’orange non pourrie.</w:t>
      </w:r>
    </w:p>
    <w:p w14:paraId="541FF760" w14:textId="77777777" w:rsidR="009F54E3" w:rsidRDefault="009F54E3" w:rsidP="009F54E3">
      <w:pPr>
        <w:pStyle w:val="Paragraphedeliste"/>
      </w:pPr>
    </w:p>
    <w:p w14:paraId="69620D97" w14:textId="77777777" w:rsidR="009F54E3" w:rsidRDefault="009F54E3" w:rsidP="009F54E3"/>
    <w:p w14:paraId="71B05363" w14:textId="77777777" w:rsidR="009F54E3" w:rsidRDefault="009F54E3" w:rsidP="009F54E3">
      <w:pPr>
        <w:pStyle w:val="Paragraphedeliste"/>
        <w:numPr>
          <w:ilvl w:val="0"/>
          <w:numId w:val="1"/>
        </w:numPr>
      </w:pPr>
      <w:r w:rsidRPr="009F54E3">
        <w:rPr>
          <w:u w:val="single"/>
        </w:rPr>
        <w:lastRenderedPageBreak/>
        <w:t>L’eau</w:t>
      </w:r>
      <w:r>
        <w:t xml:space="preserve"> et </w:t>
      </w:r>
      <w:r w:rsidRPr="009F54E3">
        <w:rPr>
          <w:u w:val="single"/>
        </w:rPr>
        <w:t>l’essence</w:t>
      </w:r>
      <w:r>
        <w:t xml:space="preserve"> sont toutes deux des liquides transparents à la température ambiante.  Décris </w:t>
      </w:r>
      <w:r w:rsidRPr="009F54E3">
        <w:rPr>
          <w:b/>
        </w:rPr>
        <w:t>une propriété physique et une propriété chimique</w:t>
      </w:r>
      <w:r>
        <w:t xml:space="preserve"> qui permettent de distinguer ces deux liquides.</w:t>
      </w:r>
    </w:p>
    <w:p w14:paraId="147BEEA2" w14:textId="77777777" w:rsidR="009F54E3" w:rsidRDefault="009F54E3" w:rsidP="009F54E3">
      <w:pPr>
        <w:ind w:left="360"/>
      </w:pPr>
    </w:p>
    <w:p w14:paraId="717E8574" w14:textId="77777777" w:rsidR="009F54E3" w:rsidRDefault="009F54E3" w:rsidP="009F54E3">
      <w:pPr>
        <w:ind w:left="720"/>
      </w:pPr>
      <w:r>
        <w:t xml:space="preserve">                          </w:t>
      </w:r>
      <w:proofErr w:type="gramStart"/>
      <w:r>
        <w:t>eau</w:t>
      </w:r>
      <w:proofErr w:type="gramEnd"/>
      <w:r>
        <w:t xml:space="preserve">                                                      essence</w:t>
      </w:r>
    </w:p>
    <w:p w14:paraId="57E609DF" w14:textId="77777777" w:rsidR="00E14357" w:rsidRDefault="00E14357" w:rsidP="009F54E3">
      <w:pPr>
        <w:ind w:left="720"/>
      </w:pPr>
    </w:p>
    <w:p w14:paraId="1834A922" w14:textId="77777777" w:rsidR="004B3DBC" w:rsidRDefault="009F54E3" w:rsidP="00E14357">
      <w:pPr>
        <w:rPr>
          <w:color w:val="C0504D" w:themeColor="accent2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74567FF" wp14:editId="7CB3666B">
            <wp:simplePos x="0" y="0"/>
            <wp:positionH relativeFrom="column">
              <wp:posOffset>914400</wp:posOffset>
            </wp:positionH>
            <wp:positionV relativeFrom="paragraph">
              <wp:posOffset>171450</wp:posOffset>
            </wp:positionV>
            <wp:extent cx="1259205" cy="836295"/>
            <wp:effectExtent l="0" t="0" r="10795" b="1905"/>
            <wp:wrapNone/>
            <wp:docPr id="1" name="Image 1" descr="Disque Dur:Users:lynn.fisher:Desktop: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e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096D0D56" wp14:editId="37A55676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789305" cy="1049655"/>
            <wp:effectExtent l="0" t="0" r="0" b="0"/>
            <wp:wrapNone/>
            <wp:docPr id="2" name="Image 2" descr="Disque Dur:Users:lynn.fisher:Desktop:ess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 Dur:Users:lynn.fisher:Desktop:ess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>
        <w:tab/>
      </w:r>
      <w:r w:rsidR="00E14357" w:rsidRPr="00E14357">
        <w:rPr>
          <w:color w:val="C0504D" w:themeColor="accent2"/>
        </w:rPr>
        <w:t>L’eau et l’essence n’ont pas la même densité et ne se dissolvent pas également dans</w:t>
      </w:r>
      <w:r w:rsidR="00E14357" w:rsidRPr="00E14357">
        <w:rPr>
          <w:color w:val="C0504D" w:themeColor="accent2"/>
        </w:rPr>
        <w:tab/>
      </w:r>
      <w:r w:rsidR="00E14357" w:rsidRPr="00E14357">
        <w:rPr>
          <w:color w:val="C0504D" w:themeColor="accent2"/>
        </w:rPr>
        <w:tab/>
        <w:t xml:space="preserve"> l’eau. </w:t>
      </w:r>
      <w:r w:rsidR="00E14357">
        <w:rPr>
          <w:color w:val="C0504D" w:themeColor="accent2"/>
        </w:rPr>
        <w:t>P</w:t>
      </w:r>
      <w:r w:rsidR="00E14357" w:rsidRPr="00E14357">
        <w:rPr>
          <w:color w:val="C0504D" w:themeColor="accent2"/>
        </w:rPr>
        <w:t xml:space="preserve">armi d’autres différences de propriétés physiques, l’odeur, le point de fusion, </w:t>
      </w:r>
    </w:p>
    <w:p w14:paraId="7B4AF406" w14:textId="77777777" w:rsidR="004B3DBC" w:rsidRDefault="004B3DBC" w:rsidP="00E14357">
      <w:pPr>
        <w:rPr>
          <w:color w:val="C0504D" w:themeColor="accent2"/>
        </w:rPr>
      </w:pPr>
      <w:r>
        <w:rPr>
          <w:color w:val="C0504D" w:themeColor="accent2"/>
        </w:rPr>
        <w:t xml:space="preserve">               </w:t>
      </w:r>
      <w:proofErr w:type="gramStart"/>
      <w:r w:rsidR="00E14357" w:rsidRPr="00E14357">
        <w:rPr>
          <w:color w:val="C0504D" w:themeColor="accent2"/>
        </w:rPr>
        <w:t>le</w:t>
      </w:r>
      <w:proofErr w:type="gramEnd"/>
      <w:r w:rsidR="00E14357" w:rsidRPr="00E14357">
        <w:rPr>
          <w:color w:val="C0504D" w:themeColor="accent2"/>
        </w:rPr>
        <w:t xml:space="preserve"> point d’ébullition et la capacité à</w:t>
      </w:r>
      <w:r>
        <w:rPr>
          <w:color w:val="C0504D" w:themeColor="accent2"/>
        </w:rPr>
        <w:t xml:space="preserve"> </w:t>
      </w:r>
      <w:r w:rsidR="00E14357" w:rsidRPr="00E14357">
        <w:rPr>
          <w:color w:val="C0504D" w:themeColor="accent2"/>
        </w:rPr>
        <w:t xml:space="preserve">se dissoudre dans l’huile.  La principale </w:t>
      </w:r>
    </w:p>
    <w:p w14:paraId="1DD2B3B8" w14:textId="6CB4BB81" w:rsidR="009F54E3" w:rsidRPr="00E14357" w:rsidRDefault="004B3DBC" w:rsidP="00E14357">
      <w:pPr>
        <w:rPr>
          <w:color w:val="C0504D" w:themeColor="accent2"/>
        </w:rPr>
      </w:pPr>
      <w:r>
        <w:rPr>
          <w:color w:val="C0504D" w:themeColor="accent2"/>
        </w:rPr>
        <w:t xml:space="preserve">              </w:t>
      </w:r>
      <w:proofErr w:type="gramStart"/>
      <w:r w:rsidR="00E14357" w:rsidRPr="00E14357">
        <w:rPr>
          <w:color w:val="C0504D" w:themeColor="accent2"/>
        </w:rPr>
        <w:t>différence</w:t>
      </w:r>
      <w:proofErr w:type="gramEnd"/>
      <w:r w:rsidR="00E14357" w:rsidRPr="00E14357">
        <w:rPr>
          <w:color w:val="C0504D" w:themeColor="accent2"/>
        </w:rPr>
        <w:t xml:space="preserve"> de propriété chimique réside dans</w:t>
      </w:r>
      <w:r>
        <w:rPr>
          <w:color w:val="C0504D" w:themeColor="accent2"/>
        </w:rPr>
        <w:t xml:space="preserve"> </w:t>
      </w:r>
      <w:bookmarkStart w:id="0" w:name="_GoBack"/>
      <w:bookmarkEnd w:id="0"/>
      <w:r w:rsidR="00E14357" w:rsidRPr="00E14357">
        <w:rPr>
          <w:color w:val="C0504D" w:themeColor="accent2"/>
        </w:rPr>
        <w:t>la capacité à prendre feu dans l’air.</w:t>
      </w:r>
    </w:p>
    <w:sectPr w:rsidR="009F54E3" w:rsidRPr="00E14357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E15"/>
    <w:multiLevelType w:val="hybridMultilevel"/>
    <w:tmpl w:val="4B989254"/>
    <w:lvl w:ilvl="0" w:tplc="29AAEC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4CEE"/>
    <w:multiLevelType w:val="hybridMultilevel"/>
    <w:tmpl w:val="C98E00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A7B9B"/>
    <w:multiLevelType w:val="hybridMultilevel"/>
    <w:tmpl w:val="C374E1A0"/>
    <w:lvl w:ilvl="0" w:tplc="99F010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3"/>
    <w:rsid w:val="003949AF"/>
    <w:rsid w:val="004B3DBC"/>
    <w:rsid w:val="009F54E3"/>
    <w:rsid w:val="00C5464B"/>
    <w:rsid w:val="00C74EE0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43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4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4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2247</Characters>
  <Application>Microsoft Macintosh Word</Application>
  <DocSecurity>0</DocSecurity>
  <Lines>449</Lines>
  <Paragraphs>140</Paragraphs>
  <ScaleCrop>false</ScaleCrop>
  <Company>CSUD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2014-09-21T12:33:00Z</dcterms:created>
  <dcterms:modified xsi:type="dcterms:W3CDTF">2014-09-21T12:33:00Z</dcterms:modified>
</cp:coreProperties>
</file>