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0348F" w14:textId="77777777" w:rsidR="009F0EEE" w:rsidRPr="00692DCF" w:rsidRDefault="00E63762" w:rsidP="00692DCF">
      <w:pPr>
        <w:jc w:val="center"/>
        <w:rPr>
          <w:rFonts w:ascii="Chalkboard" w:hAnsi="Chalkboard"/>
          <w:b/>
          <w:sz w:val="36"/>
          <w:szCs w:val="36"/>
          <w:u w:val="single"/>
          <w:lang w:val="fr-CA"/>
        </w:rPr>
      </w:pPr>
      <w:r>
        <w:rPr>
          <w:rFonts w:ascii="Chalkboard" w:hAnsi="Chalkboard"/>
          <w:b/>
          <w:sz w:val="36"/>
          <w:szCs w:val="36"/>
          <w:u w:val="single"/>
          <w:lang w:val="fr-CA"/>
        </w:rPr>
        <w:t>Compagnie de transport</w:t>
      </w:r>
    </w:p>
    <w:p w14:paraId="69BD451D" w14:textId="77777777" w:rsidR="00B74A45" w:rsidRPr="00692DCF" w:rsidRDefault="00B74A45">
      <w:pPr>
        <w:rPr>
          <w:rFonts w:ascii="Chalkboard" w:hAnsi="Chalkboard"/>
          <w:lang w:val="fr-CA"/>
        </w:rPr>
      </w:pPr>
    </w:p>
    <w:p w14:paraId="1D114A58" w14:textId="77777777" w:rsidR="00692DCF" w:rsidRDefault="00692DCF">
      <w:pPr>
        <w:rPr>
          <w:rFonts w:ascii="Chalkboard" w:hAnsi="Chalkboard"/>
          <w:lang w:val="fr-CA"/>
        </w:rPr>
      </w:pPr>
    </w:p>
    <w:p w14:paraId="3B5DDF85" w14:textId="77777777" w:rsidR="00B74A45" w:rsidRDefault="00E63762" w:rsidP="00692DCF">
      <w:pPr>
        <w:pStyle w:val="Paragraphedeliste"/>
        <w:numPr>
          <w:ilvl w:val="0"/>
          <w:numId w:val="2"/>
        </w:numPr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 xml:space="preserve">Décris les divers </w:t>
      </w:r>
      <w:r w:rsidRPr="00E63762">
        <w:rPr>
          <w:rFonts w:ascii="Chalkboard" w:hAnsi="Chalkboard"/>
          <w:b/>
          <w:lang w:val="fr-CA"/>
        </w:rPr>
        <w:t>modes de transport</w:t>
      </w:r>
      <w:r>
        <w:rPr>
          <w:rFonts w:ascii="Chalkboard" w:hAnsi="Chalkboard"/>
          <w:lang w:val="fr-CA"/>
        </w:rPr>
        <w:t xml:space="preserve"> couramment utilisé pour les produits chimiques.</w:t>
      </w:r>
    </w:p>
    <w:p w14:paraId="1B54CB15" w14:textId="77777777" w:rsidR="00FE23B3" w:rsidRDefault="00FE23B3" w:rsidP="00FE23B3">
      <w:pPr>
        <w:pStyle w:val="Paragraphedeliste"/>
        <w:ind w:left="360"/>
        <w:rPr>
          <w:rFonts w:ascii="Chalkboard" w:hAnsi="Chalkboard"/>
          <w:lang w:val="fr-CA"/>
        </w:rPr>
      </w:pPr>
    </w:p>
    <w:p w14:paraId="1EFFAF56" w14:textId="77777777" w:rsidR="00FE23B3" w:rsidRPr="00692DCF" w:rsidRDefault="00FE23B3" w:rsidP="00FE23B3">
      <w:pPr>
        <w:pStyle w:val="Paragraphedeliste"/>
        <w:numPr>
          <w:ilvl w:val="0"/>
          <w:numId w:val="2"/>
        </w:numPr>
        <w:rPr>
          <w:rFonts w:ascii="Chalkboard" w:hAnsi="Chalkboard"/>
          <w:lang w:val="fr-CA"/>
        </w:rPr>
      </w:pPr>
      <w:r w:rsidRPr="00692DCF">
        <w:rPr>
          <w:rFonts w:ascii="Chalkboard" w:hAnsi="Chalkboard"/>
          <w:lang w:val="fr-CA"/>
        </w:rPr>
        <w:t xml:space="preserve">Les matières dangereuses sont réparties en 9 classes, selon le type de risque qu’elles représentent pour la sécurité du publique.  </w:t>
      </w:r>
    </w:p>
    <w:p w14:paraId="51F62D63" w14:textId="77777777" w:rsidR="00FE23B3" w:rsidRPr="00692DCF" w:rsidRDefault="00FE23B3" w:rsidP="00FE23B3">
      <w:pPr>
        <w:rPr>
          <w:rFonts w:ascii="Chalkboard" w:hAnsi="Chalkboard"/>
          <w:lang w:val="fr-CA"/>
        </w:rPr>
      </w:pPr>
    </w:p>
    <w:p w14:paraId="6C38232D" w14:textId="77777777" w:rsidR="00E63762" w:rsidRPr="00FE23B3" w:rsidRDefault="00FE23B3" w:rsidP="00FE23B3">
      <w:pPr>
        <w:pStyle w:val="Paragraphedeliste"/>
        <w:ind w:left="460"/>
        <w:rPr>
          <w:rFonts w:ascii="Chalkboard" w:hAnsi="Chalkboard"/>
          <w:lang w:val="fr-CA"/>
        </w:rPr>
      </w:pPr>
      <w:r w:rsidRPr="00692DCF">
        <w:rPr>
          <w:rFonts w:ascii="Chalkboard" w:hAnsi="Chalkboard"/>
          <w:lang w:val="fr-CA"/>
        </w:rPr>
        <w:t>Quel</w:t>
      </w:r>
      <w:r>
        <w:rPr>
          <w:rFonts w:ascii="Chalkboard" w:hAnsi="Chalkboard"/>
          <w:lang w:val="fr-CA"/>
        </w:rPr>
        <w:t>le</w:t>
      </w:r>
      <w:r w:rsidRPr="00692DCF">
        <w:rPr>
          <w:rFonts w:ascii="Chalkboard" w:hAnsi="Chalkboard"/>
          <w:lang w:val="fr-CA"/>
        </w:rPr>
        <w:t xml:space="preserve">s sont les </w:t>
      </w:r>
      <w:r w:rsidRPr="00751090">
        <w:rPr>
          <w:rFonts w:ascii="Chalkboard" w:hAnsi="Chalkboard"/>
          <w:b/>
          <w:lang w:val="fr-CA"/>
        </w:rPr>
        <w:t>9 classes</w:t>
      </w:r>
      <w:r w:rsidRPr="00692DCF">
        <w:rPr>
          <w:rFonts w:ascii="Chalkboard" w:hAnsi="Chalkboard"/>
          <w:lang w:val="fr-CA"/>
        </w:rPr>
        <w:t xml:space="preserve"> des matières dangereuses ?</w:t>
      </w:r>
    </w:p>
    <w:p w14:paraId="40AA6AFC" w14:textId="77777777" w:rsidR="00B74A45" w:rsidRPr="00692DCF" w:rsidRDefault="00B74A45">
      <w:pPr>
        <w:rPr>
          <w:rFonts w:ascii="Chalkboard" w:hAnsi="Chalkboard"/>
          <w:lang w:val="fr-CA"/>
        </w:rPr>
      </w:pPr>
    </w:p>
    <w:p w14:paraId="64D72647" w14:textId="77777777" w:rsidR="00692DCF" w:rsidRPr="00692DCF" w:rsidRDefault="00E63762" w:rsidP="00692DCF">
      <w:pPr>
        <w:pStyle w:val="Paragraphedeliste"/>
        <w:numPr>
          <w:ilvl w:val="0"/>
          <w:numId w:val="2"/>
        </w:numPr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Quel</w:t>
      </w:r>
      <w:r w:rsidR="00692DCF" w:rsidRPr="00692DCF">
        <w:rPr>
          <w:rFonts w:ascii="Chalkboard" w:hAnsi="Chalkboard"/>
          <w:lang w:val="fr-CA"/>
        </w:rPr>
        <w:t>s son</w:t>
      </w:r>
      <w:r w:rsidR="00751090">
        <w:rPr>
          <w:rFonts w:ascii="Chalkboard" w:hAnsi="Chalkboard"/>
          <w:lang w:val="fr-CA"/>
        </w:rPr>
        <w:t xml:space="preserve">t </w:t>
      </w:r>
      <w:r>
        <w:rPr>
          <w:rFonts w:ascii="Chalkboard" w:hAnsi="Chalkboard"/>
          <w:b/>
          <w:lang w:val="fr-CA"/>
        </w:rPr>
        <w:t xml:space="preserve">les symboles </w:t>
      </w:r>
      <w:r>
        <w:rPr>
          <w:rFonts w:ascii="Chalkboard" w:hAnsi="Chalkboard"/>
          <w:lang w:val="fr-CA"/>
        </w:rPr>
        <w:t>qu’un transporteur doit afficher lorsqu’il transporte des matières dangereu</w:t>
      </w:r>
      <w:r w:rsidR="00FE23B3">
        <w:rPr>
          <w:rFonts w:ascii="Chalkboard" w:hAnsi="Chalkboard"/>
          <w:lang w:val="fr-CA"/>
        </w:rPr>
        <w:t>ses de chacune des neuf classes</w:t>
      </w:r>
      <w:r w:rsidR="00692DCF" w:rsidRPr="00692DCF">
        <w:rPr>
          <w:rFonts w:ascii="Chalkboard" w:hAnsi="Chalkboard"/>
          <w:lang w:val="fr-CA"/>
        </w:rPr>
        <w:t xml:space="preserve"> ?</w:t>
      </w:r>
    </w:p>
    <w:p w14:paraId="2CE45EBD" w14:textId="77777777" w:rsidR="00B74A45" w:rsidRPr="00692DCF" w:rsidRDefault="00B74A45">
      <w:pPr>
        <w:rPr>
          <w:rFonts w:ascii="Chalkboard" w:hAnsi="Chalkboard"/>
          <w:lang w:val="fr-CA"/>
        </w:rPr>
      </w:pPr>
    </w:p>
    <w:p w14:paraId="5013568B" w14:textId="6259D290" w:rsidR="00B74A45" w:rsidRPr="00FE23B3" w:rsidRDefault="00FE23B3" w:rsidP="00FE23B3">
      <w:pPr>
        <w:pStyle w:val="Paragraphedeliste"/>
        <w:numPr>
          <w:ilvl w:val="0"/>
          <w:numId w:val="2"/>
        </w:numPr>
        <w:rPr>
          <w:rFonts w:ascii="Chalkboard" w:hAnsi="Chalkboard"/>
          <w:lang w:val="fr-CA"/>
        </w:rPr>
      </w:pPr>
      <w:r w:rsidRPr="00FE23B3">
        <w:rPr>
          <w:rFonts w:ascii="Chalkboard" w:hAnsi="Chalkboard"/>
          <w:lang w:val="fr-CA"/>
        </w:rPr>
        <w:t xml:space="preserve">Énumère les </w:t>
      </w:r>
      <w:r w:rsidRPr="00FE23B3">
        <w:rPr>
          <w:rFonts w:ascii="Chalkboard" w:hAnsi="Chalkboard"/>
          <w:b/>
          <w:lang w:val="fr-CA"/>
        </w:rPr>
        <w:t>mesures de sécurité</w:t>
      </w:r>
      <w:r w:rsidRPr="00FE23B3">
        <w:rPr>
          <w:rFonts w:ascii="Chalkboard" w:hAnsi="Chalkboard"/>
          <w:lang w:val="fr-CA"/>
        </w:rPr>
        <w:t xml:space="preserve"> particulières qu’on doit prendre lorsqu’on transporte des matières dangereuses </w:t>
      </w:r>
      <w:r w:rsidR="00D46673">
        <w:rPr>
          <w:rFonts w:ascii="Chalkboard" w:hAnsi="Chalkboard"/>
          <w:lang w:val="fr-CA"/>
        </w:rPr>
        <w:t>pour</w:t>
      </w:r>
      <w:bookmarkStart w:id="0" w:name="_GoBack"/>
      <w:bookmarkEnd w:id="0"/>
      <w:r w:rsidRPr="00FE23B3">
        <w:rPr>
          <w:rFonts w:ascii="Chalkboard" w:hAnsi="Chalkboard"/>
          <w:lang w:val="fr-CA"/>
        </w:rPr>
        <w:t xml:space="preserve"> chaque classe de matières dangereuses.</w:t>
      </w:r>
    </w:p>
    <w:p w14:paraId="10EC0331" w14:textId="77777777" w:rsidR="00FE23B3" w:rsidRPr="00FE23B3" w:rsidRDefault="00FE23B3" w:rsidP="00FE23B3">
      <w:pPr>
        <w:rPr>
          <w:rFonts w:ascii="Chalkboard" w:hAnsi="Chalkboard"/>
          <w:lang w:val="fr-CA"/>
        </w:rPr>
      </w:pPr>
    </w:p>
    <w:p w14:paraId="49432978" w14:textId="77777777" w:rsidR="00FE23B3" w:rsidRPr="00FE23B3" w:rsidRDefault="00FE23B3" w:rsidP="00FE23B3">
      <w:pPr>
        <w:pStyle w:val="Paragraphedeliste"/>
        <w:ind w:left="360"/>
        <w:rPr>
          <w:rFonts w:ascii="Chalkboard" w:hAnsi="Chalkboard"/>
          <w:lang w:val="fr-CA"/>
        </w:rPr>
      </w:pPr>
    </w:p>
    <w:p w14:paraId="309AC30D" w14:textId="77777777" w:rsidR="00692DCF" w:rsidRDefault="00692DCF">
      <w:pPr>
        <w:rPr>
          <w:rFonts w:ascii="Chalkboard" w:hAnsi="Chalkboard"/>
          <w:lang w:val="fr-CA"/>
        </w:rPr>
      </w:pPr>
    </w:p>
    <w:p w14:paraId="3C399720" w14:textId="77777777" w:rsidR="00692DCF" w:rsidRDefault="00692DCF">
      <w:pPr>
        <w:rPr>
          <w:rFonts w:ascii="Chalkboard" w:hAnsi="Chalkboard"/>
          <w:lang w:val="fr-CA"/>
        </w:rPr>
      </w:pPr>
    </w:p>
    <w:p w14:paraId="08677275" w14:textId="77777777" w:rsidR="00692DCF" w:rsidRDefault="00692DCF">
      <w:pPr>
        <w:rPr>
          <w:rFonts w:ascii="Chalkboard" w:hAnsi="Chalkboard"/>
          <w:lang w:val="fr-CA"/>
        </w:rPr>
      </w:pPr>
    </w:p>
    <w:p w14:paraId="039E9F17" w14:textId="77777777" w:rsidR="00692DCF" w:rsidRPr="00692DCF" w:rsidRDefault="00FE23B3" w:rsidP="00751090">
      <w:pPr>
        <w:jc w:val="center"/>
        <w:rPr>
          <w:rFonts w:ascii="Chalkboard" w:hAnsi="Chalkboard"/>
          <w:lang w:val="fr-CA"/>
        </w:rPr>
      </w:pPr>
      <w:r>
        <w:rPr>
          <w:rFonts w:ascii="Chalkboard" w:hAnsi="Chalkboard"/>
          <w:noProof/>
          <w:lang w:val="fr-FR"/>
        </w:rPr>
        <w:drawing>
          <wp:inline distT="0" distB="0" distL="0" distR="0" wp14:anchorId="7749EBC0" wp14:editId="69E62001">
            <wp:extent cx="3619500" cy="2247900"/>
            <wp:effectExtent l="0" t="0" r="12700" b="12700"/>
            <wp:docPr id="2" name="Image 2" descr="disque dur:Users:lynn.fisher:Desktop:tr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que dur:Users:lynn.fisher:Desktop:tru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DCF" w:rsidRPr="00692DCF" w:rsidSect="00751090">
      <w:pgSz w:w="11900" w:h="16840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41D0D"/>
    <w:multiLevelType w:val="hybridMultilevel"/>
    <w:tmpl w:val="8F94CD50"/>
    <w:lvl w:ilvl="0" w:tplc="A99C533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774B5616"/>
    <w:multiLevelType w:val="hybridMultilevel"/>
    <w:tmpl w:val="33E06C5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45"/>
    <w:rsid w:val="00222217"/>
    <w:rsid w:val="00692DCF"/>
    <w:rsid w:val="00751090"/>
    <w:rsid w:val="009F0EEE"/>
    <w:rsid w:val="00B74A45"/>
    <w:rsid w:val="00D46673"/>
    <w:rsid w:val="00E63762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B747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D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2DC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D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D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2DC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Macintosh Word</Application>
  <DocSecurity>0</DocSecurity>
  <Lines>4</Lines>
  <Paragraphs>1</Paragraphs>
  <ScaleCrop>false</ScaleCrop>
  <Company>CSSA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2</cp:revision>
  <dcterms:created xsi:type="dcterms:W3CDTF">2012-05-18T21:51:00Z</dcterms:created>
  <dcterms:modified xsi:type="dcterms:W3CDTF">2012-05-18T21:51:00Z</dcterms:modified>
</cp:coreProperties>
</file>