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A21AD7"/>
    <w:p w:rsidR="00B77094" w:rsidRDefault="00B77094"/>
    <w:p w:rsidR="00B77094" w:rsidRDefault="00B77094" w:rsidP="00B77094">
      <w:pPr>
        <w:jc w:val="center"/>
      </w:pPr>
      <w:r>
        <w:t>Activité NRICH</w:t>
      </w:r>
    </w:p>
    <w:p w:rsidR="00B77094" w:rsidRPr="007E55FE" w:rsidRDefault="00B77094" w:rsidP="00B77094">
      <w:pPr>
        <w:jc w:val="center"/>
        <w:rPr>
          <w:sz w:val="20"/>
          <w:szCs w:val="20"/>
        </w:rPr>
      </w:pPr>
      <w:r w:rsidRPr="007E55FE">
        <w:rPr>
          <w:sz w:val="20"/>
          <w:szCs w:val="20"/>
        </w:rPr>
        <w:t>1</w:t>
      </w:r>
      <w:r w:rsidRPr="007E55FE">
        <w:rPr>
          <w:sz w:val="20"/>
          <w:szCs w:val="20"/>
          <w:vertAlign w:val="superscript"/>
        </w:rPr>
        <w:t>er</w:t>
      </w:r>
      <w:r w:rsidRPr="007E55FE">
        <w:rPr>
          <w:sz w:val="20"/>
          <w:szCs w:val="20"/>
        </w:rPr>
        <w:t xml:space="preserve"> cycle du secondaire</w:t>
      </w:r>
    </w:p>
    <w:p w:rsidR="00B77094" w:rsidRPr="00B77094" w:rsidRDefault="00B77094" w:rsidP="00B77094">
      <w:pPr>
        <w:rPr>
          <w:b/>
        </w:rPr>
      </w:pPr>
    </w:p>
    <w:p w:rsidR="00B77094" w:rsidRPr="00B77094" w:rsidRDefault="00B77094" w:rsidP="00B77094">
      <w:pPr>
        <w:jc w:val="center"/>
        <w:rPr>
          <w:b/>
        </w:rPr>
      </w:pPr>
      <w:r w:rsidRPr="00B77094">
        <w:rPr>
          <w:b/>
        </w:rPr>
        <w:t>Des fractions au milieu</w:t>
      </w:r>
    </w:p>
    <w:p w:rsidR="00B77094" w:rsidRDefault="00B77094" w:rsidP="00B77094"/>
    <w:p w:rsidR="00B77094" w:rsidRDefault="00B77094" w:rsidP="00B77094"/>
    <w:p w:rsidR="00B77094" w:rsidRDefault="00B77094" w:rsidP="00B77094">
      <w:r>
        <w:t xml:space="preserve">Je cherche des fractions dont les valeurs se situent entre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56</m:t>
            </m:r>
          </m:e>
        </m:rad>
      </m:oMath>
      <w:r w:rsidR="00CB6C1D">
        <w:t xml:space="preserve"> </w:t>
      </w:r>
      <w:proofErr w:type="gramStart"/>
      <w:r w:rsidR="00CB6C1D">
        <w:t xml:space="preserve">et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58</m:t>
            </m:r>
          </m:e>
        </m:rad>
      </m:oMath>
      <w:r w:rsidR="00CB6C1D">
        <w:t>.  On me dit qu’il y a une infinité de bonnes réponses.</w:t>
      </w:r>
    </w:p>
    <w:p w:rsidR="00CB6C1D" w:rsidRDefault="00CB6C1D" w:rsidP="00B77094"/>
    <w:p w:rsidR="00CB6C1D" w:rsidRDefault="00CB6C1D" w:rsidP="00B77094">
      <w:r>
        <w:t>Trouve autant de réponses que possible.</w:t>
      </w:r>
    </w:p>
    <w:p w:rsidR="00CB6C1D" w:rsidRDefault="00CB6C1D" w:rsidP="00B77094"/>
    <w:p w:rsidR="00CB6C1D" w:rsidRDefault="00187D76" w:rsidP="00B77094">
      <w:r>
        <w:t xml:space="preserve">Trouve des réponses dont le dénominateur </w:t>
      </w:r>
      <w:r w:rsidR="00CB6C1D">
        <w:t>est petit, tels que 10 ou 20.</w:t>
      </w:r>
    </w:p>
    <w:p w:rsidR="00CB6C1D" w:rsidRDefault="00CB6C1D" w:rsidP="00B77094"/>
    <w:p w:rsidR="00CB6C1D" w:rsidRDefault="00CB6C1D" w:rsidP="00B77094">
      <w:r>
        <w:t xml:space="preserve">Avez-vous trouvé des dénominateurs qui ne permettent aucune valeur entre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56</m:t>
            </m:r>
          </m:e>
        </m:rad>
      </m:oMath>
      <w:r>
        <w:t xml:space="preserve"> et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58</m:t>
            </m:r>
          </m:e>
        </m:rad>
      </m:oMath>
      <w:r>
        <w:t xml:space="preserve"> ?</w:t>
      </w:r>
      <w:r w:rsidR="00A31143">
        <w:t xml:space="preserve">  Démontre.</w:t>
      </w:r>
    </w:p>
    <w:p w:rsidR="00CB6C1D" w:rsidRDefault="00CB6C1D" w:rsidP="00B77094"/>
    <w:p w:rsidR="00CB6C1D" w:rsidRDefault="00CB6C1D" w:rsidP="00B77094"/>
    <w:p w:rsidR="00B77094" w:rsidRDefault="00B77094" w:rsidP="00B77094"/>
    <w:p w:rsidR="00B77094" w:rsidRDefault="00B77094" w:rsidP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>
      <w:r>
        <w:t>Source </w:t>
      </w:r>
      <w:proofErr w:type="gramStart"/>
      <w:r>
        <w:t xml:space="preserve">:  </w:t>
      </w:r>
      <w:proofErr w:type="gramEnd"/>
      <w:r w:rsidR="00DA7811">
        <w:fldChar w:fldCharType="begin"/>
      </w:r>
      <w:r w:rsidR="00DA7811">
        <w:instrText>HYPERLINK "http://nrich.maths.org/344"</w:instrText>
      </w:r>
      <w:r w:rsidR="00DA7811">
        <w:fldChar w:fldCharType="separate"/>
      </w:r>
      <w:r w:rsidRPr="009959FC">
        <w:rPr>
          <w:rStyle w:val="Lienhypertexte"/>
        </w:rPr>
        <w:t>http://nrich.maths.org/344</w:t>
      </w:r>
      <w:r w:rsidR="00DA7811">
        <w:fldChar w:fldCharType="end"/>
      </w:r>
      <w:r>
        <w:t xml:space="preserve"> </w:t>
      </w:r>
    </w:p>
    <w:p w:rsidR="00B77094" w:rsidRDefault="00B77094"/>
    <w:p w:rsidR="00B77094" w:rsidRDefault="00B77094"/>
    <w:p w:rsidR="00B77094" w:rsidRDefault="00B77094"/>
    <w:p w:rsidR="00B77094" w:rsidRDefault="00B77094"/>
    <w:p w:rsidR="00816BDC" w:rsidRDefault="00816BDC" w:rsidP="00816BDC"/>
    <w:p w:rsidR="00816BDC" w:rsidRDefault="00816BDC" w:rsidP="00816BDC">
      <w:pPr>
        <w:jc w:val="center"/>
      </w:pPr>
      <w:r>
        <w:t>8e année</w:t>
      </w:r>
    </w:p>
    <w:p w:rsidR="00816BDC" w:rsidRPr="00F561AC" w:rsidRDefault="00816BDC" w:rsidP="00816BDC">
      <w:pPr>
        <w:jc w:val="center"/>
        <w:rPr>
          <w:rFonts w:cs="Tahoma"/>
        </w:rPr>
      </w:pPr>
      <w:r w:rsidRPr="00F561AC">
        <w:rPr>
          <w:rFonts w:cs="Tahoma"/>
        </w:rPr>
        <w:t>Le nombre</w:t>
      </w:r>
    </w:p>
    <w:p w:rsidR="00816BDC" w:rsidRPr="00F561AC" w:rsidRDefault="00816BDC" w:rsidP="00816BDC">
      <w:pPr>
        <w:rPr>
          <w:rFonts w:cs="Tahoma"/>
          <w:sz w:val="20"/>
          <w:szCs w:val="20"/>
          <w:lang w:val="fr-FR"/>
        </w:rPr>
      </w:pPr>
      <w:r w:rsidRPr="00F561AC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>
        <w:rPr>
          <w:rFonts w:cs="Tahoma"/>
          <w:bCs/>
          <w:sz w:val="20"/>
          <w:szCs w:val="20"/>
          <w:lang w:val="fr-FR"/>
        </w:rPr>
        <w:t>Développer le sens du nombre.</w:t>
      </w:r>
    </w:p>
    <w:p w:rsidR="00816BDC" w:rsidRPr="00F561AC" w:rsidRDefault="00816BDC" w:rsidP="00816BDC">
      <w:pPr>
        <w:rPr>
          <w:rFonts w:cs="Tahoma"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>Résultat</w:t>
      </w:r>
      <w:r w:rsidRPr="00F561AC">
        <w:rPr>
          <w:rFonts w:cs="Tahoma"/>
          <w:b/>
          <w:bCs/>
          <w:sz w:val="20"/>
          <w:szCs w:val="20"/>
          <w:lang w:val="fr-FR"/>
        </w:rPr>
        <w:t xml:space="preserve"> d’apprentissage spécifique</w:t>
      </w:r>
    </w:p>
    <w:p w:rsidR="00816BDC" w:rsidRPr="00816BDC" w:rsidRDefault="00816BDC" w:rsidP="00816BD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RAS </w:t>
      </w:r>
      <w:r w:rsidRPr="00816BDC">
        <w:rPr>
          <w:rFonts w:cs="Tahoma"/>
          <w:sz w:val="20"/>
          <w:szCs w:val="20"/>
        </w:rPr>
        <w:t>2.  Déterminer la racine carrée approximative d’un nombre qui n’est pas un carré parfait (se limitant</w:t>
      </w:r>
      <w:r>
        <w:rPr>
          <w:rFonts w:cs="Tahoma"/>
          <w:sz w:val="20"/>
          <w:szCs w:val="20"/>
        </w:rPr>
        <w:t xml:space="preserve"> </w:t>
      </w:r>
      <w:r w:rsidRPr="00816BDC">
        <w:rPr>
          <w:rFonts w:cs="Tahoma"/>
          <w:sz w:val="20"/>
          <w:szCs w:val="20"/>
        </w:rPr>
        <w:t xml:space="preserve">aux nombres entiers positifs). </w:t>
      </w:r>
    </w:p>
    <w:p w:rsidR="00816BDC" w:rsidRPr="00816BDC" w:rsidRDefault="00816BDC" w:rsidP="00816BDC">
      <w:pPr>
        <w:rPr>
          <w:rFonts w:cs="Tahoma"/>
          <w:sz w:val="20"/>
          <w:szCs w:val="20"/>
        </w:rPr>
      </w:pPr>
      <w:r w:rsidRPr="00816BDC">
        <w:rPr>
          <w:rFonts w:cs="Tahoma"/>
          <w:sz w:val="20"/>
          <w:szCs w:val="20"/>
        </w:rPr>
        <w:t xml:space="preserve">[C, CE, L, R, T] </w:t>
      </w:r>
    </w:p>
    <w:p w:rsidR="00816BDC" w:rsidRPr="00F561AC" w:rsidRDefault="00816BDC" w:rsidP="00816BDC">
      <w:pPr>
        <w:rPr>
          <w:rFonts w:cs="Tahoma"/>
        </w:rPr>
      </w:pPr>
      <w:r w:rsidRPr="00816BDC">
        <w:rPr>
          <w:rFonts w:cs="Tahoma"/>
          <w:sz w:val="20"/>
          <w:szCs w:val="20"/>
        </w:rPr>
        <w:t>[TIC : P2-3.4]</w:t>
      </w:r>
    </w:p>
    <w:p w:rsidR="00816BDC" w:rsidRDefault="00816BDC" w:rsidP="00816BDC">
      <w:pPr>
        <w:jc w:val="center"/>
      </w:pPr>
    </w:p>
    <w:p w:rsidR="00816BDC" w:rsidRDefault="00816BDC" w:rsidP="00816BD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816BDC" w:rsidRDefault="00816BDC" w:rsidP="00816BD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816BDC" w:rsidRDefault="00816BDC" w:rsidP="00816BD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816BDC" w:rsidRPr="000235D0" w:rsidRDefault="00816BDC" w:rsidP="00816BDC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816BDC" w:rsidRPr="000235D0" w:rsidRDefault="00816BDC" w:rsidP="00816BDC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816BDC" w:rsidRDefault="00816BDC" w:rsidP="00816BDC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A31143" w:rsidRPr="00B77094" w:rsidRDefault="00A31143" w:rsidP="00A31143">
      <w:pPr>
        <w:jc w:val="center"/>
        <w:rPr>
          <w:b/>
        </w:rPr>
      </w:pPr>
      <w:r w:rsidRPr="00B77094">
        <w:rPr>
          <w:b/>
        </w:rPr>
        <w:lastRenderedPageBreak/>
        <w:t>Des fractions au milieu</w:t>
      </w:r>
    </w:p>
    <w:p w:rsidR="00CB6C1D" w:rsidRPr="00A31143" w:rsidRDefault="00A31143" w:rsidP="00A31143">
      <w:pPr>
        <w:jc w:val="center"/>
      </w:pPr>
      <w:r>
        <w:t>Solutions</w:t>
      </w:r>
      <w:bookmarkStart w:id="0" w:name="_GoBack"/>
      <w:bookmarkEnd w:id="0"/>
    </w:p>
    <w:p w:rsidR="00CB6C1D" w:rsidRPr="00A31143" w:rsidRDefault="00CB6C1D"/>
    <w:p w:rsidR="00E73534" w:rsidRPr="00187D76" w:rsidRDefault="00CB6C1D">
      <w:pPr>
        <w:rPr>
          <w:rStyle w:val="editorial7"/>
          <w:rFonts w:ascii="Georgia" w:hAnsi="Georgia"/>
          <w:lang w:val="en-CA"/>
        </w:rPr>
      </w:pPr>
      <w:r w:rsidRPr="00187D76">
        <w:rPr>
          <w:rStyle w:val="editorial7"/>
          <w:rFonts w:ascii="Georgia" w:hAnsi="Georgia"/>
          <w:lang w:val="en-CA"/>
        </w:rPr>
        <w:t xml:space="preserve">We had lots of interesting responses to this problem. Ellie and Georgia from </w:t>
      </w:r>
      <w:proofErr w:type="spellStart"/>
      <w:r w:rsidRPr="00187D76">
        <w:rPr>
          <w:rStyle w:val="editorial7"/>
          <w:rFonts w:ascii="Georgia" w:hAnsi="Georgia"/>
          <w:lang w:val="en-CA"/>
        </w:rPr>
        <w:t>Melbourn</w:t>
      </w:r>
      <w:proofErr w:type="spellEnd"/>
      <w:r w:rsidRPr="00187D76">
        <w:rPr>
          <w:rStyle w:val="editorial7"/>
          <w:rFonts w:ascii="Georgia" w:hAnsi="Georgia"/>
          <w:lang w:val="en-CA"/>
        </w:rPr>
        <w:t xml:space="preserve"> Village College had a systematic way of finding fractions</w:t>
      </w:r>
      <w:proofErr w:type="gramStart"/>
      <w:r w:rsidRPr="00187D76">
        <w:rPr>
          <w:rStyle w:val="editorial7"/>
          <w:rFonts w:ascii="Georgia" w:hAnsi="Georgia"/>
          <w:lang w:val="en-CA"/>
        </w:rPr>
        <w:t>:</w:t>
      </w:r>
      <w:proofErr w:type="gramEnd"/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56" name="Picture 2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58=7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3" name="Picture 3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6158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to four decimal places.</w:t>
      </w:r>
      <w:r w:rsidRPr="00187D76">
        <w:rPr>
          <w:rFonts w:ascii="Georgia" w:hAnsi="Georgia"/>
          <w:lang w:val="en-CA"/>
        </w:rPr>
        <w:br/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4" name="Picture 4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56=7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5" name="Picture 5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4833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to</w:t>
      </w:r>
      <w:proofErr w:type="gramEnd"/>
      <w:r w:rsidRPr="00187D76">
        <w:rPr>
          <w:rFonts w:ascii="Georgia" w:hAnsi="Georgia"/>
          <w:lang w:val="en-CA"/>
        </w:rPr>
        <w:t xml:space="preserve"> four decimal places.</w:t>
      </w:r>
      <w:r w:rsidRPr="00187D76">
        <w:rPr>
          <w:rFonts w:ascii="Georgia" w:hAnsi="Georgia"/>
          <w:lang w:val="en-CA"/>
        </w:rPr>
        <w:br/>
        <w:t>We then converted the decimals between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6" name="Picture 6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and</w:t>
      </w:r>
      <w:proofErr w:type="gramEnd"/>
      <w:r w:rsidRPr="00187D76">
        <w:rPr>
          <w:rFonts w:ascii="Georgia" w:hAnsi="Georgia"/>
          <w:lang w:val="en-CA"/>
        </w:rPr>
        <w:t xml:space="preserve">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7" name="Picture 7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into fractions.</w:t>
      </w:r>
      <w:r w:rsidRPr="00187D76">
        <w:rPr>
          <w:rFonts w:ascii="Georgia" w:hAnsi="Georgia"/>
          <w:lang w:val="en-CA"/>
        </w:rPr>
        <w:br/>
        <w:t xml:space="preserve">For example,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8" name="Picture 8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 xml:space="preserve">55=  </w:t>
      </w:r>
      <m:oMath>
        <m:f>
          <m:fPr>
            <m:ctrlPr>
              <w:rPr>
                <w:rStyle w:val="icmr104"/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Style w:val="icmr104"/>
                <w:rFonts w:ascii="Cambria Math" w:hAnsi="Cambria Math"/>
                <w:sz w:val="29"/>
                <w:szCs w:val="29"/>
                <w:lang w:val="en-CA"/>
              </w:rPr>
              <m:t>755</m:t>
            </m:r>
          </m:num>
          <m:den>
            <m:r>
              <w:rPr>
                <w:rStyle w:val="icmr104"/>
                <w:rFonts w:ascii="Cambria Math" w:hAnsi="Cambria Math"/>
                <w:sz w:val="29"/>
                <w:szCs w:val="29"/>
                <w:lang w:val="en-CA"/>
              </w:rPr>
              <m:t>100</m:t>
            </m:r>
          </m:den>
        </m:f>
      </m:oMath>
      <w:r w:rsidRPr="00187D76">
        <w:rPr>
          <w:rStyle w:val="icmr104"/>
          <w:sz w:val="29"/>
          <w:szCs w:val="29"/>
          <w:lang w:val="en-CA"/>
        </w:rPr>
        <w:t xml:space="preserve"> </w:t>
      </w:r>
      <w:r w:rsidRPr="00187D76">
        <w:rPr>
          <w:rFonts w:ascii="Georgia" w:hAnsi="Georgia"/>
          <w:lang w:val="en-CA"/>
        </w:rPr>
        <w:t xml:space="preserve">. We simplified it by dividing the denominator and the numerator by </w:t>
      </w:r>
      <w:r w:rsidRPr="00187D76">
        <w:rPr>
          <w:rStyle w:val="icmr104"/>
          <w:sz w:val="29"/>
          <w:szCs w:val="29"/>
          <w:lang w:val="en-CA"/>
        </w:rPr>
        <w:t>5</w:t>
      </w:r>
      <w:r w:rsidRPr="00187D76">
        <w:rPr>
          <w:rFonts w:ascii="Georgia" w:hAnsi="Georgia"/>
          <w:lang w:val="en-CA"/>
        </w:rPr>
        <w:t xml:space="preserve">, because </w:t>
      </w:r>
      <w:r w:rsidRPr="00187D76">
        <w:rPr>
          <w:rStyle w:val="icmr104"/>
          <w:sz w:val="29"/>
          <w:szCs w:val="29"/>
          <w:lang w:val="en-CA"/>
        </w:rPr>
        <w:t>5</w:t>
      </w:r>
      <w:r w:rsidRPr="00187D76">
        <w:rPr>
          <w:rFonts w:ascii="Georgia" w:hAnsi="Georgia"/>
          <w:lang w:val="en-CA"/>
        </w:rPr>
        <w:t xml:space="preserve"> </w:t>
      </w:r>
      <w:proofErr w:type="gramStart"/>
      <w:r w:rsidRPr="00187D76">
        <w:rPr>
          <w:rFonts w:ascii="Georgia" w:hAnsi="Georgia"/>
          <w:lang w:val="en-CA"/>
        </w:rPr>
        <w:t>goes</w:t>
      </w:r>
      <w:proofErr w:type="gramEnd"/>
      <w:r w:rsidRPr="00187D76">
        <w:rPr>
          <w:rFonts w:ascii="Georgia" w:hAnsi="Georgia"/>
          <w:lang w:val="en-CA"/>
        </w:rPr>
        <w:t xml:space="preserve"> into both numbers. So one correct </w:t>
      </w:r>
      <w:proofErr w:type="spellStart"/>
      <w:r w:rsidRPr="00187D76">
        <w:rPr>
          <w:rFonts w:ascii="Georgia" w:hAnsi="Georgia"/>
          <w:lang w:val="en-CA"/>
        </w:rPr>
        <w:t>anwser</w:t>
      </w:r>
      <w:proofErr w:type="spellEnd"/>
      <w:r w:rsidRPr="00187D76">
        <w:rPr>
          <w:rFonts w:ascii="Georgia" w:hAnsi="Georgia"/>
          <w:lang w:val="en-CA"/>
        </w:rPr>
        <w:t xml:space="preserve"> </w:t>
      </w:r>
      <w:proofErr w:type="gramStart"/>
      <w:r w:rsidRPr="00187D76">
        <w:rPr>
          <w:rFonts w:ascii="Georgia" w:hAnsi="Georgia"/>
          <w:lang w:val="en-CA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151</m:t>
            </m:r>
          </m:num>
          <m:den>
            <m:r>
              <w:rPr>
                <w:rFonts w:ascii="Cambria Math" w:hAnsi="Cambria Math"/>
                <w:lang w:val="en-CA"/>
              </w:rPr>
              <m:t>20</m:t>
            </m:r>
          </m:den>
        </m:f>
      </m:oMath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Style w:val="editorial7"/>
          <w:rFonts w:ascii="Georgia" w:hAnsi="Georgia"/>
          <w:lang w:val="en-CA"/>
        </w:rPr>
        <w:t>Ellie and Georgia went on to find other fractions by converting decimals between 7.4833 and 7.6158.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Style w:val="editorial7"/>
          <w:rFonts w:ascii="Georgia" w:hAnsi="Georgia"/>
          <w:lang w:val="en-CA"/>
        </w:rPr>
        <w:t xml:space="preserve">Ashley from </w:t>
      </w:r>
      <w:proofErr w:type="spellStart"/>
      <w:r w:rsidRPr="00187D76">
        <w:rPr>
          <w:rStyle w:val="editorial7"/>
          <w:rFonts w:ascii="Georgia" w:hAnsi="Georgia"/>
          <w:lang w:val="en-CA"/>
        </w:rPr>
        <w:t>Durrington</w:t>
      </w:r>
      <w:proofErr w:type="spellEnd"/>
      <w:r w:rsidRPr="00187D76">
        <w:rPr>
          <w:rStyle w:val="editorial7"/>
          <w:rFonts w:ascii="Georgia" w:hAnsi="Georgia"/>
          <w:lang w:val="en-CA"/>
        </w:rPr>
        <w:t xml:space="preserve"> High School and Ha Young Jung from Wesley College used a similar method to Ellie and Georgia to find lots of fractions between </w:t>
      </w:r>
      <w:r>
        <w:rPr>
          <w:noProof/>
          <w:color w:val="555599"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9" name="Picture 9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color w:val="555599"/>
          <w:sz w:val="29"/>
          <w:szCs w:val="29"/>
          <w:lang w:val="en-CA"/>
        </w:rPr>
        <w:t>56</w:t>
      </w:r>
      <w:r w:rsidRPr="00187D76">
        <w:rPr>
          <w:rStyle w:val="scale5"/>
          <w:color w:val="555599"/>
          <w:lang w:val="en-CA"/>
        </w:rPr>
        <w:t> </w:t>
      </w:r>
      <w:r w:rsidRPr="00187D76">
        <w:rPr>
          <w:rStyle w:val="editorial7"/>
          <w:rFonts w:ascii="Georgia" w:hAnsi="Georgia"/>
          <w:lang w:val="en-CA"/>
        </w:rPr>
        <w:t xml:space="preserve">and </w:t>
      </w:r>
      <w:r>
        <w:rPr>
          <w:noProof/>
          <w:color w:val="555599"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10" name="Picture 10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87D76">
        <w:rPr>
          <w:rStyle w:val="icmr104"/>
          <w:color w:val="555599"/>
          <w:sz w:val="29"/>
          <w:szCs w:val="29"/>
          <w:lang w:val="en-CA"/>
        </w:rPr>
        <w:t>58</w:t>
      </w:r>
      <w:r w:rsidRPr="00187D76">
        <w:rPr>
          <w:rStyle w:val="scale5"/>
          <w:color w:val="555599"/>
          <w:lang w:val="en-CA"/>
        </w:rPr>
        <w:t> </w:t>
      </w:r>
      <w:r w:rsidRPr="00187D76">
        <w:rPr>
          <w:rStyle w:val="editorial7"/>
          <w:rFonts w:ascii="Georgia" w:hAnsi="Georgia"/>
          <w:lang w:val="en-CA"/>
        </w:rPr>
        <w:t>.</w:t>
      </w:r>
      <w:proofErr w:type="gramEnd"/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Style w:val="editorial7"/>
          <w:rFonts w:ascii="Georgia" w:hAnsi="Georgia"/>
          <w:lang w:val="en-CA"/>
        </w:rPr>
        <w:t xml:space="preserve">John from </w:t>
      </w:r>
      <w:proofErr w:type="spellStart"/>
      <w:r w:rsidRPr="00187D76">
        <w:rPr>
          <w:rStyle w:val="editorial7"/>
          <w:rFonts w:ascii="Georgia" w:hAnsi="Georgia"/>
          <w:lang w:val="en-CA"/>
        </w:rPr>
        <w:t>Takapuna</w:t>
      </w:r>
      <w:proofErr w:type="spellEnd"/>
      <w:r w:rsidRPr="00187D76">
        <w:rPr>
          <w:rStyle w:val="editorial7"/>
          <w:rFonts w:ascii="Georgia" w:hAnsi="Georgia"/>
          <w:lang w:val="en-CA"/>
        </w:rPr>
        <w:t xml:space="preserve"> Grammar School showed that all denominators apart from 1 and 3 will work (although he didn't explain how he knew 1 and 3 wouldn't work)</w:t>
      </w:r>
      <w:proofErr w:type="gramStart"/>
      <w:r w:rsidRPr="00187D76">
        <w:rPr>
          <w:rStyle w:val="editorial7"/>
          <w:rFonts w:ascii="Georgia" w:hAnsi="Georgia"/>
          <w:lang w:val="en-CA"/>
        </w:rPr>
        <w:t>:</w:t>
      </w:r>
      <w:proofErr w:type="gramEnd"/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First we calculate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11" name="Picture 11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and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12" name="Picture 12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, which turn out to be about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13" name="Picture 13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483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14" name="Picture 14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615</w:t>
      </w:r>
      <w:r w:rsidRPr="00187D76">
        <w:rPr>
          <w:rFonts w:ascii="Georgia" w:hAnsi="Georgia"/>
          <w:lang w:val="en-CA"/>
        </w:rPr>
        <w:t xml:space="preserve"> respectively. We can also eliminate quite a lot of denominators considering that any number </w:t>
      </w:r>
      <w:r w:rsidRPr="00187D76">
        <w:rPr>
          <w:rStyle w:val="icmmi104"/>
          <w:sz w:val="29"/>
          <w:szCs w:val="29"/>
          <w:lang w:val="en-CA"/>
        </w:rPr>
        <w:t>x</w:t>
      </w:r>
      <w:r w:rsidRPr="00187D76">
        <w:rPr>
          <w:rFonts w:ascii="Georgia" w:hAnsi="Georgia"/>
          <w:lang w:val="en-CA"/>
        </w:rPr>
        <w:t xml:space="preserve"> in which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15" name="Picture 15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16" name="Picture 16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−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17" name="Picture 17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(</w:t>
      </w:r>
      <w:proofErr w:type="gramEnd"/>
      <w:r w:rsidRPr="00187D76">
        <w:rPr>
          <w:rFonts w:ascii="Georgia" w:hAnsi="Georgia"/>
          <w:lang w:val="en-CA"/>
        </w:rPr>
        <w:t xml:space="preserve">which is about </w:t>
      </w:r>
      <w:r w:rsidRPr="00187D76">
        <w:rPr>
          <w:rStyle w:val="icmr104"/>
          <w:sz w:val="29"/>
          <w:szCs w:val="29"/>
          <w:lang w:val="en-CA"/>
        </w:rPr>
        <w:t>0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18" name="Picture 18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132</w:t>
      </w:r>
      <w:r w:rsidRPr="00187D76">
        <w:rPr>
          <w:rFonts w:ascii="Georgia" w:hAnsi="Georgia"/>
          <w:lang w:val="en-CA"/>
        </w:rPr>
        <w:t>) has to have a fraction between the two numbers.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Therefore we only need to test </w:t>
      </w:r>
      <w:r w:rsidRPr="00187D76">
        <w:rPr>
          <w:rStyle w:val="icmr104"/>
          <w:sz w:val="29"/>
          <w:szCs w:val="29"/>
          <w:lang w:val="en-CA"/>
        </w:rPr>
        <w:t>1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47625" cy="66675"/>
            <wp:effectExtent l="19050" t="0" r="9525" b="0"/>
            <wp:docPr id="19" name="Picture 19" descr="http://nrich.maths.org/javascript/jsMath/fonts/cmmi10/alpha/144/char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rich.maths.org/javascript/jsMath/fonts/cmmi10/alpha/144/char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47625" cy="66675"/>
            <wp:effectExtent l="19050" t="0" r="9525" b="0"/>
            <wp:docPr id="20" name="Picture 20" descr="http://nrich.maths.org/javascript/jsMath/fonts/cmmi10/alpha/144/char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rich.maths.org/javascript/jsMath/fonts/cmmi10/alpha/144/char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3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47625" cy="66675"/>
            <wp:effectExtent l="19050" t="0" r="9525" b="0"/>
            <wp:docPr id="21" name="Picture 21" descr="http://nrich.maths.org/javascript/jsMath/fonts/cmmi10/alpha/144/char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rich.maths.org/javascript/jsMath/fonts/cmmi10/alpha/144/char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4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47625" cy="66675"/>
            <wp:effectExtent l="19050" t="0" r="9525" b="0"/>
            <wp:docPr id="22" name="Picture 22" descr="http://nrich.maths.org/javascript/jsMath/fonts/cmmi10/alpha/144/char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rich.maths.org/javascript/jsMath/fonts/cmmi10/alpha/144/char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47625" cy="66675"/>
            <wp:effectExtent l="19050" t="0" r="9525" b="0"/>
            <wp:docPr id="23" name="Picture 23" descr="http://nrich.maths.org/javascript/jsMath/fonts/cmmi10/alpha/144/char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rich.maths.org/javascript/jsMath/fonts/cmmi10/alpha/144/char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6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7</w:t>
      </w:r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Style w:val="icmr104"/>
          <w:sz w:val="29"/>
          <w:szCs w:val="29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47625" cy="66675"/>
            <wp:effectExtent l="19050" t="0" r="9525" b="0"/>
            <wp:docPr id="24" name="Picture 24" descr="http://nrich.maths.org/javascript/jsMath/fonts/cmmi10/alpha/144/char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rich.maths.org/javascript/jsMath/fonts/cmmi10/alpha/144/char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4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6</w:t>
      </w:r>
      <w:r w:rsidRPr="00187D76">
        <w:rPr>
          <w:rFonts w:ascii="Georgia" w:hAnsi="Georgia"/>
          <w:lang w:val="en-CA"/>
        </w:rPr>
        <w:t xml:space="preserve"> can be easily explained off since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Pr="00187D76">
        <w:rPr>
          <w:rFonts w:ascii="Georgia" w:hAnsi="Georgia"/>
          <w:lang w:val="en-CA"/>
        </w:rPr>
        <w:t xml:space="preserve"> (or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25" name="Picture 25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</w:t>
      </w:r>
      <w:r w:rsidRPr="00187D76">
        <w:rPr>
          <w:rFonts w:ascii="Georgia" w:hAnsi="Georgia"/>
          <w:lang w:val="en-CA"/>
        </w:rPr>
        <w:t xml:space="preserve">) is between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26" name="Picture 26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483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27" name="Picture 27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615</w:t>
      </w:r>
      <w:r w:rsidRPr="00187D76">
        <w:rPr>
          <w:rFonts w:ascii="Georgia" w:hAnsi="Georgia"/>
          <w:lang w:val="en-CA"/>
        </w:rPr>
        <w:t xml:space="preserve">,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Pr="00187D76">
        <w:rPr>
          <w:rFonts w:ascii="Georgia" w:hAnsi="Georgia"/>
          <w:lang w:val="en-CA"/>
        </w:rPr>
        <w:t xml:space="preserve"> is the same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30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 w:rsidRPr="00187D76">
        <w:rPr>
          <w:rFonts w:ascii="Georgia" w:hAnsi="Georgia"/>
          <w:lang w:val="en-CA"/>
        </w:rPr>
        <w:t xml:space="preserve"> </w:t>
      </w:r>
      <w:proofErr w:type="gramStart"/>
      <w:r w:rsidRPr="00187D76">
        <w:rPr>
          <w:rFonts w:ascii="Georgia" w:hAnsi="Georgia"/>
          <w:lang w:val="en-CA"/>
        </w:rPr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45</m:t>
            </m:r>
          </m:num>
          <m:den>
            <m:r>
              <w:rPr>
                <w:rFonts w:ascii="Cambria Math" w:hAnsi="Cambria Math"/>
                <w:lang w:val="en-CA"/>
              </w:rPr>
              <m:t>6</m:t>
            </m:r>
          </m:den>
        </m:f>
      </m:oMath>
      <w:r w:rsidRPr="00187D76">
        <w:rPr>
          <w:rFonts w:ascii="Georgia" w:hAnsi="Georgia"/>
          <w:lang w:val="en-CA"/>
        </w:rPr>
        <w:t xml:space="preserve">. </w:t>
      </w:r>
      <w:r w:rsidRPr="00187D76">
        <w:rPr>
          <w:rStyle w:val="icmr104"/>
          <w:sz w:val="29"/>
          <w:szCs w:val="29"/>
          <w:lang w:val="en-CA"/>
        </w:rPr>
        <w:t>5</w:t>
      </w:r>
      <w:r w:rsidRPr="00187D76">
        <w:rPr>
          <w:rFonts w:ascii="Georgia" w:hAnsi="Georgia"/>
          <w:lang w:val="en-CA"/>
        </w:rPr>
        <w:t xml:space="preserve"> is also explained off because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38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 w:rsidRPr="00187D76">
        <w:rPr>
          <w:rFonts w:ascii="Georgia" w:hAnsi="Georgia"/>
          <w:lang w:val="en-CA"/>
        </w:rPr>
        <w:t xml:space="preserve"> (or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28" name="Picture 28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6</w:t>
      </w:r>
      <w:r w:rsidRPr="00187D76">
        <w:rPr>
          <w:rFonts w:ascii="Georgia" w:hAnsi="Georgia"/>
          <w:lang w:val="en-CA"/>
        </w:rPr>
        <w:t xml:space="preserve">) is also between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29" name="Picture 29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483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7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38100" cy="28575"/>
            <wp:effectExtent l="19050" t="0" r="0" b="0"/>
            <wp:docPr id="30" name="Picture 30" descr="http://nrich.maths.org/javascript/jsMath/fonts/cmmi10/alpha/144/char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rich.maths.org/javascript/jsMath/fonts/cmmi10/alpha/144/char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615</w:t>
      </w:r>
      <w:r w:rsidRPr="00187D76">
        <w:rPr>
          <w:rFonts w:ascii="Georgia" w:hAnsi="Georgia"/>
          <w:lang w:val="en-CA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53</m:t>
            </m:r>
          </m:num>
          <m:den>
            <m:r>
              <w:rPr>
                <w:rFonts w:ascii="Cambria Math" w:hAnsi="Cambria Math"/>
                <w:lang w:val="en-CA"/>
              </w:rPr>
              <m:t>7</m:t>
            </m:r>
          </m:den>
        </m:f>
      </m:oMath>
      <w:r w:rsidRPr="00187D76">
        <w:rPr>
          <w:rFonts w:ascii="Georgia" w:hAnsi="Georgia"/>
          <w:lang w:val="en-CA"/>
        </w:rPr>
        <w:t xml:space="preserve"> </w:t>
      </w:r>
      <w:proofErr w:type="gramStart"/>
      <w:r w:rsidRPr="00187D76">
        <w:rPr>
          <w:rFonts w:ascii="Georgia" w:hAnsi="Georgia"/>
          <w:lang w:val="en-CA"/>
        </w:rPr>
        <w:t>lies</w:t>
      </w:r>
      <w:proofErr w:type="gramEnd"/>
      <w:r w:rsidRPr="00187D76">
        <w:rPr>
          <w:rFonts w:ascii="Georgia" w:hAnsi="Georgia"/>
          <w:lang w:val="en-CA"/>
        </w:rPr>
        <w:t xml:space="preserve"> in the range.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Style w:val="editorial7"/>
          <w:rFonts w:ascii="Georgia" w:hAnsi="Georgia"/>
          <w:lang w:val="en-CA"/>
        </w:rPr>
        <w:t>Eduardo from the British School in Manila explained clearly why a denominator of 1 wouldn't work</w:t>
      </w:r>
      <w:proofErr w:type="gramStart"/>
      <w:r w:rsidRPr="00187D76">
        <w:rPr>
          <w:rStyle w:val="editorial7"/>
          <w:rFonts w:ascii="Georgia" w:hAnsi="Georgia"/>
          <w:lang w:val="en-CA"/>
        </w:rPr>
        <w:t>:</w:t>
      </w:r>
      <w:proofErr w:type="gramEnd"/>
      <w:r w:rsidRPr="00187D76">
        <w:rPr>
          <w:rFonts w:ascii="Georgia" w:hAnsi="Georgia"/>
          <w:lang w:val="en-CA"/>
        </w:rPr>
        <w:br/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31" name="Picture 31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32" name="Picture 32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534" w:rsidRPr="00187D76">
        <w:rPr>
          <w:rStyle w:val="icmr104"/>
          <w:sz w:val="29"/>
          <w:szCs w:val="29"/>
          <w:lang w:val="en-CA"/>
        </w:rPr>
        <w:t xml:space="preserve"> </w:t>
      </w:r>
      <m:oMath>
        <m:f>
          <m:fPr>
            <m:ctrlPr>
              <w:rPr>
                <w:rStyle w:val="icmr104"/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Style w:val="icmr104"/>
                <w:rFonts w:ascii="Cambria Math" w:hAnsi="Cambria Math"/>
                <w:sz w:val="29"/>
                <w:szCs w:val="29"/>
              </w:rPr>
              <m:t>p</m:t>
            </m:r>
          </m:num>
          <m:den>
            <m:r>
              <w:rPr>
                <w:rStyle w:val="icmr104"/>
                <w:rFonts w:ascii="Cambria Math" w:hAnsi="Cambria Math"/>
                <w:sz w:val="29"/>
                <w:szCs w:val="29"/>
              </w:rPr>
              <m:t>q</m:t>
            </m:r>
          </m:den>
        </m:f>
      </m:oMath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33" name="Picture 33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34" name="Picture 34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so </w:t>
      </w:r>
      <w:r w:rsidR="00E73534" w:rsidRPr="00187D76">
        <w:rPr>
          <w:rFonts w:ascii="Georgia" w:hAnsi="Georgia"/>
          <w:lang w:val="en-CA"/>
        </w:rPr>
        <w:t xml:space="preserve">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q</w:t>
      </w:r>
      <w:r w:rsidR="00E73534" w:rsidRPr="00187D76">
        <w:rPr>
          <w:rStyle w:val="icmr104"/>
          <w:sz w:val="20"/>
          <w:szCs w:val="20"/>
          <w:vertAlign w:val="superscript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35" name="Picture 35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534" w:rsidRPr="00187D76">
        <w:rPr>
          <w:rStyle w:val="icmr104"/>
          <w:sz w:val="20"/>
          <w:szCs w:val="20"/>
          <w:vertAlign w:val="superscript"/>
          <w:lang w:val="en-CA"/>
        </w:rPr>
        <w:t xml:space="preserve"> </w:t>
      </w:r>
      <w:r w:rsidRPr="00187D76">
        <w:rPr>
          <w:rStyle w:val="icmmi104"/>
          <w:sz w:val="29"/>
          <w:szCs w:val="29"/>
          <w:lang w:val="en-CA"/>
        </w:rPr>
        <w:t>p</w:t>
      </w:r>
      <w:r w:rsidR="00E73534" w:rsidRPr="00187D76">
        <w:rPr>
          <w:rStyle w:val="icmr104"/>
          <w:sz w:val="20"/>
          <w:szCs w:val="20"/>
          <w:vertAlign w:val="superscript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36" name="Picture 36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q</w:t>
      </w:r>
      <w:r w:rsidR="00E73534" w:rsidRPr="00187D76">
        <w:rPr>
          <w:rStyle w:val="icmr104"/>
          <w:sz w:val="20"/>
          <w:szCs w:val="20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br/>
        <w:t xml:space="preserve">We know the denominator 1 will not work because there is no square number between 56 and 58, so when </w:t>
      </w:r>
      <w:r w:rsidRPr="00187D76">
        <w:rPr>
          <w:rStyle w:val="icmmi104"/>
          <w:sz w:val="29"/>
          <w:szCs w:val="29"/>
          <w:lang w:val="en-CA"/>
        </w:rPr>
        <w:t>q</w:t>
      </w:r>
      <w:r w:rsidRPr="00187D76">
        <w:rPr>
          <w:rStyle w:val="icmr104"/>
          <w:sz w:val="29"/>
          <w:szCs w:val="29"/>
          <w:lang w:val="en-CA"/>
        </w:rPr>
        <w:t>=1</w:t>
      </w:r>
      <w:r w:rsidRPr="00187D76">
        <w:rPr>
          <w:rFonts w:ascii="Georgia" w:hAnsi="Georgia"/>
          <w:lang w:val="en-CA"/>
        </w:rPr>
        <w:t xml:space="preserve">, there is no value of </w:t>
      </w:r>
      <w:r w:rsidRPr="00187D76">
        <w:rPr>
          <w:rStyle w:val="icmmi104"/>
          <w:sz w:val="29"/>
          <w:szCs w:val="29"/>
          <w:lang w:val="en-CA"/>
        </w:rPr>
        <w:t>p</w:t>
      </w:r>
      <w:r w:rsidRPr="00187D76">
        <w:rPr>
          <w:rFonts w:ascii="Georgia" w:hAnsi="Georgia"/>
          <w:lang w:val="en-CA"/>
        </w:rPr>
        <w:t xml:space="preserve"> to satisfy the inequality.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</w:p>
    <w:p w:rsidR="00E73534" w:rsidRPr="00187D76" w:rsidRDefault="00E73534">
      <w:pPr>
        <w:rPr>
          <w:rStyle w:val="editorial7"/>
          <w:rFonts w:ascii="Georgia" w:hAnsi="Georgia"/>
          <w:lang w:val="en-CA"/>
        </w:rPr>
      </w:pPr>
    </w:p>
    <w:p w:rsidR="00E73534" w:rsidRPr="00187D76" w:rsidRDefault="00E73534">
      <w:pPr>
        <w:rPr>
          <w:rStyle w:val="editorial7"/>
          <w:rFonts w:ascii="Georgia" w:hAnsi="Georgia"/>
          <w:lang w:val="en-CA"/>
        </w:rPr>
      </w:pPr>
    </w:p>
    <w:p w:rsidR="00E73534" w:rsidRPr="00187D76" w:rsidRDefault="00E73534">
      <w:pPr>
        <w:rPr>
          <w:rStyle w:val="editorial7"/>
          <w:rFonts w:ascii="Georgia" w:hAnsi="Georgia"/>
          <w:lang w:val="en-CA"/>
        </w:rPr>
      </w:pPr>
    </w:p>
    <w:p w:rsidR="00E73534" w:rsidRPr="00187D76" w:rsidRDefault="00E73534">
      <w:pPr>
        <w:rPr>
          <w:rStyle w:val="editorial7"/>
          <w:rFonts w:ascii="Georgia" w:hAnsi="Georgia"/>
          <w:lang w:val="en-CA"/>
        </w:rPr>
      </w:pPr>
    </w:p>
    <w:p w:rsidR="007A2C04" w:rsidRPr="00187D76" w:rsidRDefault="00CB6C1D">
      <w:pPr>
        <w:rPr>
          <w:rFonts w:ascii="Georgia" w:hAnsi="Georgia"/>
          <w:lang w:val="en-CA"/>
        </w:rPr>
      </w:pPr>
      <w:r w:rsidRPr="00187D76">
        <w:rPr>
          <w:rStyle w:val="editorial7"/>
          <w:rFonts w:ascii="Georgia" w:hAnsi="Georgia"/>
          <w:lang w:val="en-CA"/>
        </w:rPr>
        <w:lastRenderedPageBreak/>
        <w:t>Harry from the Beacon School used a similar algebraic approach to give a very clear and full solution.</w:t>
      </w:r>
      <w:r w:rsidRPr="00187D76">
        <w:rPr>
          <w:rFonts w:ascii="Georgia" w:hAnsi="Georgia"/>
          <w:lang w:val="en-CA"/>
        </w:rPr>
        <w:br/>
        <w:t xml:space="preserve">Let the fraction </w:t>
      </w:r>
      <w:proofErr w:type="gramStart"/>
      <w:r w:rsidRPr="00187D76">
        <w:rPr>
          <w:rFonts w:ascii="Georgia" w:hAnsi="Georgia"/>
          <w:lang w:val="en-CA"/>
        </w:rPr>
        <w:t xml:space="preserve">be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</w:p>
    <w:p w:rsidR="00CB6C1D" w:rsidRDefault="00CB6C1D">
      <w:r w:rsidRPr="00187D76">
        <w:rPr>
          <w:rFonts w:ascii="Georgia" w:hAnsi="Georgia"/>
          <w:lang w:val="en-CA"/>
        </w:rPr>
        <w:t xml:space="preserve">Now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37" name="Picture 37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38" name="Picture 38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Style w:val="icmr104"/>
                <w:rFonts w:ascii="Cambria Math" w:hAnsi="Cambria Math"/>
                <w:i/>
                <w:sz w:val="29"/>
                <w:szCs w:val="29"/>
              </w:rPr>
            </m:ctrlPr>
          </m:fPr>
          <m:num>
            <m:r>
              <w:rPr>
                <w:rStyle w:val="icmr104"/>
                <w:rFonts w:ascii="Cambria Math" w:hAnsi="Cambria Math"/>
                <w:sz w:val="29"/>
                <w:szCs w:val="29"/>
              </w:rPr>
              <m:t>x</m:t>
            </m:r>
          </m:num>
          <m:den>
            <m:r>
              <w:rPr>
                <w:rStyle w:val="icmr104"/>
                <w:rFonts w:ascii="Cambria Math" w:hAnsi="Cambria Math"/>
                <w:sz w:val="29"/>
                <w:szCs w:val="29"/>
              </w:rPr>
              <m:t>y</m:t>
            </m:r>
          </m:den>
        </m:f>
      </m:oMath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39" name="Picture 39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40" name="Picture 40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br/>
      </w:r>
      <w:r w:rsidRPr="00187D76">
        <w:rPr>
          <w:rStyle w:val="icmr104"/>
          <w:sz w:val="29"/>
          <w:szCs w:val="29"/>
          <w:lang w:val="en-CA"/>
        </w:rPr>
        <w:t>56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41" name="Picture 41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534" w:rsidRPr="00187D76">
        <w:rPr>
          <w:rStyle w:val="icmmi104"/>
          <w:sz w:val="29"/>
          <w:szCs w:val="29"/>
          <w:lang w:val="en-CA"/>
        </w:rPr>
        <w:t xml:space="preserve"> </w:t>
      </w:r>
      <m:oMath>
        <m:f>
          <m:fPr>
            <m:ctrlPr>
              <w:rPr>
                <w:rStyle w:val="icmmi104"/>
                <w:rFonts w:ascii="Cambria Math" w:hAnsi="Cambria Math"/>
                <w:i w:val="0"/>
                <w:iCs w:val="0"/>
                <w:sz w:val="29"/>
                <w:szCs w:val="29"/>
              </w:rPr>
            </m:ctrlPr>
          </m:fPr>
          <m:num>
            <m:sSup>
              <m:sSupPr>
                <m:ctrlPr>
                  <w:rPr>
                    <w:rStyle w:val="icmmi104"/>
                    <w:rFonts w:ascii="Cambria Math" w:hAnsi="Cambria Math"/>
                    <w:i w:val="0"/>
                    <w:iCs w:val="0"/>
                    <w:sz w:val="29"/>
                    <w:szCs w:val="29"/>
                  </w:rPr>
                </m:ctrlPr>
              </m:sSupPr>
              <m:e>
                <m:r>
                  <w:rPr>
                    <w:rStyle w:val="icmmi104"/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Style w:val="icmmi104"/>
                    <w:rFonts w:ascii="Cambria Math" w:hAnsi="Cambria Math"/>
                    <w:sz w:val="29"/>
                    <w:szCs w:val="29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icmmi104"/>
                    <w:rFonts w:ascii="Cambria Math" w:hAnsi="Cambria Math"/>
                    <w:i w:val="0"/>
                    <w:iCs w:val="0"/>
                    <w:sz w:val="29"/>
                    <w:szCs w:val="29"/>
                  </w:rPr>
                </m:ctrlPr>
              </m:sSupPr>
              <m:e>
                <m:r>
                  <w:rPr>
                    <w:rStyle w:val="icmmi104"/>
                    <w:rFonts w:ascii="Cambria Math" w:hAnsi="Cambria Math"/>
                    <w:sz w:val="29"/>
                    <w:szCs w:val="29"/>
                  </w:rPr>
                  <m:t>y</m:t>
                </m:r>
              </m:e>
              <m:sup>
                <m:r>
                  <w:rPr>
                    <w:rStyle w:val="icmmi104"/>
                    <w:rFonts w:ascii="Cambria Math" w:hAnsi="Cambria Math"/>
                    <w:sz w:val="29"/>
                    <w:szCs w:val="29"/>
                    <w:lang w:val="en-CA"/>
                  </w:rPr>
                  <m:t>2</m:t>
                </m:r>
              </m:sup>
            </m:sSup>
          </m:den>
        </m:f>
      </m:oMath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42" name="Picture 42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Fonts w:ascii="Georgia" w:hAnsi="Georgia"/>
          <w:lang w:val="en-CA"/>
        </w:rPr>
        <w:br/>
      </w:r>
      <w:r w:rsidRPr="00187D76">
        <w:rPr>
          <w:rStyle w:val="icmr104"/>
          <w:sz w:val="29"/>
          <w:szCs w:val="29"/>
          <w:lang w:val="en-CA"/>
        </w:rPr>
        <w:t>5</w:t>
      </w:r>
      <w:r w:rsidR="00E73534" w:rsidRPr="00187D76">
        <w:rPr>
          <w:rStyle w:val="icmr104"/>
          <w:sz w:val="29"/>
          <w:szCs w:val="29"/>
          <w:lang w:val="en-CA"/>
        </w:rPr>
        <w:t>6y</w:t>
      </w:r>
      <w:r w:rsidR="00E73534" w:rsidRPr="00187D76">
        <w:rPr>
          <w:rStyle w:val="icmr104"/>
          <w:sz w:val="29"/>
          <w:szCs w:val="29"/>
          <w:vertAlign w:val="superscript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43" name="Picture 43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534" w:rsidRPr="00187D76">
        <w:rPr>
          <w:rStyle w:val="icmmi104"/>
          <w:sz w:val="29"/>
          <w:szCs w:val="29"/>
          <w:lang w:val="en-CA"/>
        </w:rPr>
        <w:t>x</w:t>
      </w:r>
      <w:r w:rsidR="00E73534" w:rsidRPr="00187D76">
        <w:rPr>
          <w:rStyle w:val="icmmi104"/>
          <w:sz w:val="29"/>
          <w:szCs w:val="29"/>
          <w:vertAlign w:val="superscript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44" name="Picture 44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</w:t>
      </w:r>
      <w:r w:rsidR="00E73534" w:rsidRPr="00187D76">
        <w:rPr>
          <w:rStyle w:val="icmr104"/>
          <w:sz w:val="29"/>
          <w:szCs w:val="29"/>
          <w:lang w:val="en-CA"/>
        </w:rPr>
        <w:t>8y</w:t>
      </w:r>
      <w:r w:rsidR="00E7353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Therefore, as </w:t>
      </w:r>
      <w:r w:rsidRPr="00187D76">
        <w:rPr>
          <w:rStyle w:val="icmmi104"/>
          <w:sz w:val="29"/>
          <w:szCs w:val="29"/>
          <w:lang w:val="en-CA"/>
        </w:rPr>
        <w:t>x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Fonts w:ascii="Georgia" w:hAnsi="Georgia"/>
          <w:lang w:val="en-CA"/>
        </w:rPr>
        <w:t xml:space="preserve"> are whole numbers, there must be a square between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0"/>
          <w:szCs w:val="20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for a fraction between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45" name="Picture 45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and</w:t>
      </w:r>
      <w:proofErr w:type="gramEnd"/>
      <w:r w:rsidRPr="00187D76">
        <w:rPr>
          <w:rFonts w:ascii="Georgia" w:hAnsi="Georgia"/>
          <w:lang w:val="en-CA"/>
        </w:rPr>
        <w:t xml:space="preserve">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46" name="Picture 46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to exist for denominator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If there is no square in this interval, then the difference between the largest square below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and the smallest square above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must be greater than </w:t>
      </w:r>
      <w:r w:rsidRPr="00187D76">
        <w:rPr>
          <w:rStyle w:val="icmr104"/>
          <w:sz w:val="29"/>
          <w:szCs w:val="29"/>
          <w:lang w:val="en-CA"/>
        </w:rPr>
        <w:t>2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The square root of the former must be the largest integer below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200025" cy="238125"/>
            <wp:effectExtent l="19050" t="0" r="9525" b="0"/>
            <wp:docPr id="47" name="Picture 47" descr="http://nrich.maths.org/javascript/jsMath/fonts/cmex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rich.maths.org/javascript/jsMath/fonts/cmex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The difference between </w:t>
      </w:r>
      <w:r w:rsidRPr="00187D76">
        <w:rPr>
          <w:rStyle w:val="icmmi104"/>
          <w:sz w:val="29"/>
          <w:szCs w:val="29"/>
          <w:lang w:val="en-CA"/>
        </w:rPr>
        <w:t>n</w:t>
      </w:r>
      <w:r w:rsidRPr="00187D76">
        <w:rPr>
          <w:rStyle w:val="icmr104"/>
          <w:sz w:val="20"/>
          <w:szCs w:val="20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and the square immediately above it is</w:t>
      </w:r>
      <w:proofErr w:type="gramStart"/>
      <w:r w:rsidRPr="00187D76">
        <w:rPr>
          <w:rFonts w:ascii="Georgia" w:hAnsi="Georgia"/>
          <w:lang w:val="en-CA"/>
        </w:rPr>
        <w:t>:</w:t>
      </w:r>
      <w:proofErr w:type="gramEnd"/>
      <w:r w:rsidRPr="00187D76">
        <w:rPr>
          <w:rFonts w:ascii="Georgia" w:hAnsi="Georgia"/>
          <w:lang w:val="en-CA"/>
        </w:rPr>
        <w:br/>
      </w:r>
      <w:r w:rsidRPr="00187D76">
        <w:rPr>
          <w:rStyle w:val="icmr104"/>
          <w:sz w:val="29"/>
          <w:szCs w:val="29"/>
          <w:lang w:val="en-CA"/>
        </w:rPr>
        <w:t>(</w:t>
      </w:r>
      <w:r w:rsidRPr="00187D76">
        <w:rPr>
          <w:rStyle w:val="icmmi104"/>
          <w:sz w:val="29"/>
          <w:szCs w:val="29"/>
          <w:lang w:val="en-CA"/>
        </w:rPr>
        <w:t>n</w:t>
      </w:r>
      <w:r w:rsidRPr="00187D76">
        <w:rPr>
          <w:rStyle w:val="icmr104"/>
          <w:sz w:val="29"/>
          <w:szCs w:val="29"/>
          <w:lang w:val="en-CA"/>
        </w:rPr>
        <w:t>+1)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 xml:space="preserve"> 2</w:t>
      </w:r>
      <w:r w:rsidRPr="00187D76">
        <w:rPr>
          <w:rStyle w:val="scale5"/>
          <w:lang w:val="en-CA"/>
        </w:rPr>
        <w:t>−</w:t>
      </w:r>
      <w:r w:rsidRPr="00187D76">
        <w:rPr>
          <w:rStyle w:val="icmmi104"/>
          <w:sz w:val="29"/>
          <w:szCs w:val="29"/>
          <w:lang w:val="en-CA"/>
        </w:rPr>
        <w:t>n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</w:t>
      </w:r>
      <w:r w:rsidRPr="00187D76">
        <w:rPr>
          <w:rStyle w:val="icmmi104"/>
          <w:sz w:val="29"/>
          <w:szCs w:val="29"/>
          <w:lang w:val="en-CA"/>
        </w:rPr>
        <w:t>n</w:t>
      </w:r>
      <w:r w:rsidRPr="00187D76">
        <w:rPr>
          <w:rStyle w:val="icmr104"/>
          <w:sz w:val="29"/>
          <w:szCs w:val="29"/>
          <w:lang w:val="en-CA"/>
        </w:rPr>
        <w:t>+1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So there is a solution in the interval when </w:t>
      </w:r>
      <w:r w:rsidRPr="00187D76">
        <w:rPr>
          <w:rStyle w:val="icmr104"/>
          <w:sz w:val="29"/>
          <w:szCs w:val="29"/>
          <w:lang w:val="en-CA"/>
        </w:rPr>
        <w:t>2</w:t>
      </w:r>
      <w:r w:rsidRPr="00187D76">
        <w:rPr>
          <w:rStyle w:val="icmmi104"/>
          <w:sz w:val="29"/>
          <w:szCs w:val="29"/>
          <w:lang w:val="en-CA"/>
        </w:rPr>
        <w:t>n</w:t>
      </w:r>
      <w:r w:rsidRPr="00187D76">
        <w:rPr>
          <w:rStyle w:val="icmr104"/>
          <w:sz w:val="29"/>
          <w:szCs w:val="29"/>
          <w:lang w:val="en-CA"/>
        </w:rPr>
        <w:t>+1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48" name="Picture 48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2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, where </w:t>
      </w:r>
      <w:r w:rsidRPr="00187D76">
        <w:rPr>
          <w:rStyle w:val="icmmi104"/>
          <w:sz w:val="29"/>
          <w:szCs w:val="29"/>
          <w:lang w:val="en-CA"/>
        </w:rPr>
        <w:t>n</w:t>
      </w:r>
      <w:r w:rsidRPr="00187D76">
        <w:rPr>
          <w:rFonts w:ascii="Georgia" w:hAnsi="Georgia"/>
          <w:lang w:val="en-CA"/>
        </w:rPr>
        <w:t xml:space="preserve"> is the largest integer below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200025" cy="238125"/>
            <wp:effectExtent l="19050" t="0" r="9525" b="0"/>
            <wp:docPr id="49" name="Picture 49" descr="http://nrich.maths.org/javascript/jsMath/fonts/cmex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nrich.maths.org/javascript/jsMath/fonts/cmex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r w:rsidRPr="00187D76">
        <w:rPr>
          <w:rStyle w:val="icmr104"/>
          <w:sz w:val="29"/>
          <w:szCs w:val="29"/>
          <w:lang w:val="en-CA"/>
        </w:rPr>
        <w:t>2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200025" cy="238125"/>
            <wp:effectExtent l="19050" t="0" r="9525" b="0"/>
            <wp:docPr id="50" name="Picture 50" descr="http://nrich.maths.org/javascript/jsMath/fonts/cmex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nrich.maths.org/javascript/jsMath/fonts/cmex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+1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14300"/>
            <wp:effectExtent l="19050" t="0" r="0" b="0"/>
            <wp:docPr id="51" name="Picture 51" descr="http://nrich.maths.org/javascript/jsMath/fonts/cmmi10/alpha/144/char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nrich.maths.org/javascript/jsMath/fonts/cmmi10/alpha/144/char3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2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for</w:t>
      </w:r>
      <w:proofErr w:type="gramEnd"/>
      <w:r w:rsidRPr="00187D76">
        <w:rPr>
          <w:rFonts w:ascii="Georgia" w:hAnsi="Georgia"/>
          <w:lang w:val="en-CA"/>
        </w:rPr>
        <w:t xml:space="preserve">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=8</w:t>
      </w:r>
      <w:r w:rsidRPr="00187D76">
        <w:rPr>
          <w:rFonts w:ascii="Georgia" w:hAnsi="Georgia"/>
          <w:lang w:val="en-CA"/>
        </w:rPr>
        <w:t xml:space="preserve"> but not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=7</w:t>
      </w:r>
      <w:r w:rsidRPr="00187D76">
        <w:rPr>
          <w:rFonts w:ascii="Georgia" w:hAnsi="Georgia"/>
          <w:lang w:val="en-CA"/>
        </w:rPr>
        <w:t xml:space="preserve">, so for </w:t>
      </w:r>
      <w:r w:rsidRPr="00187D76">
        <w:rPr>
          <w:rStyle w:val="icmmi104"/>
          <w:sz w:val="29"/>
          <w:szCs w:val="29"/>
          <w:lang w:val="en-CA"/>
        </w:rPr>
        <w:t>y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33350" cy="152400"/>
            <wp:effectExtent l="19050" t="0" r="0" b="0"/>
            <wp:docPr id="52" name="Picture 52" descr="http://nrich.maths.org/javascript/jsMath/fonts/cmsy10/alpha/144/char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nrich.maths.org/javascript/jsMath/fonts/cmsy10/alpha/144/char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8</w:t>
      </w:r>
      <w:r w:rsidRPr="00187D76">
        <w:rPr>
          <w:rFonts w:ascii="Georgia" w:hAnsi="Georgia"/>
          <w:lang w:val="en-CA"/>
        </w:rPr>
        <w:t xml:space="preserve"> there will always be a square between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=1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=56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=58</w:t>
      </w:r>
      <w:r w:rsidRPr="00187D76">
        <w:rPr>
          <w:rFonts w:ascii="Georgia" w:hAnsi="Georgia"/>
          <w:lang w:val="en-CA"/>
        </w:rPr>
        <w:t xml:space="preserve">. There are no squares in this range, so </w:t>
      </w:r>
      <w:r w:rsidRPr="00187D76">
        <w:rPr>
          <w:rStyle w:val="icmr104"/>
          <w:sz w:val="29"/>
          <w:szCs w:val="29"/>
          <w:lang w:val="en-CA"/>
        </w:rPr>
        <w:t>1</w:t>
      </w:r>
      <w:r w:rsidRPr="00187D76">
        <w:rPr>
          <w:rFonts w:ascii="Georgia" w:hAnsi="Georgia"/>
          <w:lang w:val="en-CA"/>
        </w:rPr>
        <w:t xml:space="preserve"> cannot be the denominator.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=2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=224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=232</w:t>
      </w:r>
      <w:r w:rsidRPr="00187D76">
        <w:rPr>
          <w:rFonts w:ascii="Georgia" w:hAnsi="Georgia"/>
          <w:lang w:val="en-CA"/>
        </w:rPr>
        <w:t xml:space="preserve">. There is a square in this range </w:t>
      </w:r>
      <w:r w:rsidRPr="00187D76">
        <w:rPr>
          <w:rStyle w:val="icmr104"/>
          <w:sz w:val="29"/>
          <w:szCs w:val="29"/>
          <w:lang w:val="en-CA"/>
        </w:rPr>
        <w:t>(225=15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)</w:t>
      </w:r>
      <w:r w:rsidRPr="00187D76">
        <w:rPr>
          <w:rFonts w:ascii="Georgia" w:hAnsi="Georgia"/>
          <w:lang w:val="en-CA"/>
        </w:rPr>
        <w:t xml:space="preserve">, so </w:t>
      </w:r>
      <w:r w:rsidRPr="00187D76">
        <w:rPr>
          <w:rStyle w:val="icmr104"/>
          <w:sz w:val="29"/>
          <w:szCs w:val="29"/>
          <w:lang w:val="en-CA"/>
        </w:rPr>
        <w:t>2</w:t>
      </w:r>
      <w:r w:rsidRPr="00187D76">
        <w:rPr>
          <w:rFonts w:ascii="Georgia" w:hAnsi="Georgia"/>
          <w:lang w:val="en-CA"/>
        </w:rPr>
        <w:t xml:space="preserve"> can be the denominator. The numerator </w:t>
      </w:r>
      <w:r w:rsidRPr="00187D76">
        <w:rPr>
          <w:rStyle w:val="icmmi104"/>
          <w:sz w:val="29"/>
          <w:szCs w:val="29"/>
          <w:lang w:val="en-CA"/>
        </w:rPr>
        <w:t>x</w:t>
      </w:r>
      <w:r w:rsidRPr="00187D76">
        <w:rPr>
          <w:rFonts w:ascii="Georgia" w:hAnsi="Georgia"/>
          <w:lang w:val="en-CA"/>
        </w:rPr>
        <w:t xml:space="preserve"> is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53" name="Picture 53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225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so</w:t>
      </w:r>
      <w:proofErr w:type="gramEnd"/>
      <w:r w:rsidRPr="00187D76">
        <w:rPr>
          <w:rFonts w:ascii="Georgia" w:hAnsi="Georgia"/>
          <w:lang w:val="en-CA"/>
        </w:rPr>
        <w:t xml:space="preserve"> the fraction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=3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=504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=522</w:t>
      </w:r>
      <w:r w:rsidRPr="00187D76">
        <w:rPr>
          <w:rFonts w:ascii="Georgia" w:hAnsi="Georgia"/>
          <w:lang w:val="en-CA"/>
        </w:rPr>
        <w:t xml:space="preserve">. There are no squares in this range, so </w:t>
      </w:r>
      <w:r w:rsidRPr="00187D76">
        <w:rPr>
          <w:rStyle w:val="icmr104"/>
          <w:sz w:val="29"/>
          <w:szCs w:val="29"/>
          <w:lang w:val="en-CA"/>
        </w:rPr>
        <w:t>3</w:t>
      </w:r>
      <w:r w:rsidRPr="00187D76">
        <w:rPr>
          <w:rFonts w:ascii="Georgia" w:hAnsi="Georgia"/>
          <w:lang w:val="en-CA"/>
        </w:rPr>
        <w:t xml:space="preserve"> cannot be the denominator.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=4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=896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="007A2C04" w:rsidRPr="00187D76">
        <w:rPr>
          <w:rStyle w:val="icmmi104"/>
          <w:sz w:val="29"/>
          <w:szCs w:val="29"/>
          <w:lang w:val="en-CA"/>
        </w:rPr>
        <w:t xml:space="preserve"> 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=928</w:t>
      </w:r>
      <w:r w:rsidRPr="00187D76">
        <w:rPr>
          <w:rFonts w:ascii="Georgia" w:hAnsi="Georgia"/>
          <w:lang w:val="en-CA"/>
        </w:rPr>
        <w:t xml:space="preserve">. There is a square in this range </w:t>
      </w:r>
      <w:r w:rsidRPr="00187D76">
        <w:rPr>
          <w:rStyle w:val="icmr104"/>
          <w:sz w:val="29"/>
          <w:szCs w:val="29"/>
          <w:lang w:val="en-CA"/>
        </w:rPr>
        <w:t>(900=30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)</w:t>
      </w:r>
      <w:r w:rsidRPr="00187D76">
        <w:rPr>
          <w:rFonts w:ascii="Georgia" w:hAnsi="Georgia"/>
          <w:lang w:val="en-CA"/>
        </w:rPr>
        <w:t xml:space="preserve">, so </w:t>
      </w:r>
      <w:r w:rsidRPr="00187D76">
        <w:rPr>
          <w:rStyle w:val="icmr104"/>
          <w:sz w:val="29"/>
          <w:szCs w:val="29"/>
          <w:lang w:val="en-CA"/>
        </w:rPr>
        <w:t>4</w:t>
      </w:r>
      <w:r w:rsidRPr="00187D76">
        <w:rPr>
          <w:rFonts w:ascii="Georgia" w:hAnsi="Georgia"/>
          <w:lang w:val="en-CA"/>
        </w:rPr>
        <w:t xml:space="preserve"> can be the denominator. The fraction </w:t>
      </w:r>
      <w:proofErr w:type="gramStart"/>
      <w:r w:rsidRPr="00187D76">
        <w:rPr>
          <w:rFonts w:ascii="Georgia" w:hAnsi="Georgia"/>
          <w:lang w:val="en-CA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30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</m:oMath>
      <w:r w:rsidRPr="00187D76">
        <w:rPr>
          <w:rFonts w:ascii="Georgia" w:hAnsi="Georgia"/>
          <w:lang w:val="en-CA"/>
        </w:rPr>
        <w:t xml:space="preserve">, which is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=5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=1400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=1450</w:t>
      </w:r>
      <w:r w:rsidRPr="00187D76">
        <w:rPr>
          <w:rFonts w:ascii="Georgia" w:hAnsi="Georgia"/>
          <w:lang w:val="en-CA"/>
        </w:rPr>
        <w:t xml:space="preserve">. There is a square in this range </w:t>
      </w:r>
      <w:r w:rsidRPr="00187D76">
        <w:rPr>
          <w:rStyle w:val="icmr104"/>
          <w:sz w:val="29"/>
          <w:szCs w:val="29"/>
          <w:lang w:val="en-CA"/>
        </w:rPr>
        <w:t>(1444=38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)</w:t>
      </w:r>
      <w:r w:rsidRPr="00187D76">
        <w:rPr>
          <w:rFonts w:ascii="Georgia" w:hAnsi="Georgia"/>
          <w:lang w:val="en-CA"/>
        </w:rPr>
        <w:t xml:space="preserve">, so </w:t>
      </w:r>
      <w:r w:rsidRPr="00187D76">
        <w:rPr>
          <w:rStyle w:val="icmr104"/>
          <w:sz w:val="29"/>
          <w:szCs w:val="29"/>
          <w:lang w:val="en-CA"/>
        </w:rPr>
        <w:t>5</w:t>
      </w:r>
      <w:r w:rsidRPr="00187D76">
        <w:rPr>
          <w:rFonts w:ascii="Georgia" w:hAnsi="Georgia"/>
          <w:lang w:val="en-CA"/>
        </w:rPr>
        <w:t xml:space="preserve"> can be the denominator. The fraction </w:t>
      </w:r>
      <w:proofErr w:type="gramStart"/>
      <w:r w:rsidRPr="00187D76">
        <w:rPr>
          <w:rFonts w:ascii="Georgia" w:hAnsi="Georgia"/>
          <w:lang w:val="en-CA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38</m:t>
            </m:r>
          </m:num>
          <m:den>
            <m:r>
              <w:rPr>
                <w:rFonts w:ascii="Cambria Math" w:hAnsi="Cambria Math"/>
                <w:lang w:val="en-CA"/>
              </w:rPr>
              <m:t>5</m:t>
            </m:r>
          </m:den>
        </m:f>
      </m:oMath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=6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=2016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=2088</w:t>
      </w:r>
      <w:r w:rsidRPr="00187D76">
        <w:rPr>
          <w:rFonts w:ascii="Georgia" w:hAnsi="Georgia"/>
          <w:lang w:val="en-CA"/>
        </w:rPr>
        <w:t xml:space="preserve">. There is a square in this range </w:t>
      </w:r>
      <w:r w:rsidRPr="00187D76">
        <w:rPr>
          <w:rStyle w:val="icmr104"/>
          <w:sz w:val="29"/>
          <w:szCs w:val="29"/>
          <w:lang w:val="en-CA"/>
        </w:rPr>
        <w:t>(2025=45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)</w:t>
      </w:r>
      <w:r w:rsidRPr="00187D76">
        <w:rPr>
          <w:rFonts w:ascii="Georgia" w:hAnsi="Georgia"/>
          <w:lang w:val="en-CA"/>
        </w:rPr>
        <w:t xml:space="preserve">, so </w:t>
      </w:r>
      <w:r w:rsidRPr="00187D76">
        <w:rPr>
          <w:rStyle w:val="icmr104"/>
          <w:sz w:val="29"/>
          <w:szCs w:val="29"/>
          <w:lang w:val="en-CA"/>
        </w:rPr>
        <w:lastRenderedPageBreak/>
        <w:t>6</w:t>
      </w:r>
      <w:r w:rsidRPr="00187D76">
        <w:rPr>
          <w:rFonts w:ascii="Georgia" w:hAnsi="Georgia"/>
          <w:lang w:val="en-CA"/>
        </w:rPr>
        <w:t xml:space="preserve"> can be the denominator. The fraction </w:t>
      </w:r>
      <w:proofErr w:type="gramStart"/>
      <w:r w:rsidRPr="00187D76">
        <w:rPr>
          <w:rFonts w:ascii="Georgia" w:hAnsi="Georgia"/>
          <w:lang w:val="en-CA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45</m:t>
            </m:r>
          </m:num>
          <m:den>
            <m:r>
              <w:rPr>
                <w:rFonts w:ascii="Cambria Math" w:hAnsi="Cambria Math"/>
                <w:lang w:val="en-CA"/>
              </w:rPr>
              <m:t>6</m:t>
            </m:r>
          </m:den>
        </m:f>
      </m:oMath>
      <w:r w:rsidRPr="00187D76">
        <w:rPr>
          <w:rFonts w:ascii="Georgia" w:hAnsi="Georgia"/>
          <w:lang w:val="en-CA"/>
        </w:rPr>
        <w:t xml:space="preserve">, which is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For </w:t>
      </w:r>
      <w:r w:rsidRPr="00187D76">
        <w:rPr>
          <w:rStyle w:val="icmmi104"/>
          <w:sz w:val="29"/>
          <w:szCs w:val="29"/>
          <w:lang w:val="en-CA"/>
        </w:rPr>
        <w:t>y</w:t>
      </w:r>
      <w:r w:rsidRPr="00187D76">
        <w:rPr>
          <w:rStyle w:val="icmr104"/>
          <w:sz w:val="29"/>
          <w:szCs w:val="29"/>
          <w:lang w:val="en-CA"/>
        </w:rPr>
        <w:t>=7</w:t>
      </w:r>
      <w:r w:rsidRPr="00187D76">
        <w:rPr>
          <w:rFonts w:ascii="Georgia" w:hAnsi="Georgia"/>
          <w:lang w:val="en-CA"/>
        </w:rPr>
        <w:t xml:space="preserve">, </w:t>
      </w:r>
      <w:r w:rsidRPr="00187D76">
        <w:rPr>
          <w:rStyle w:val="icmr104"/>
          <w:sz w:val="29"/>
          <w:szCs w:val="29"/>
          <w:lang w:val="en-CA"/>
        </w:rPr>
        <w:t>56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=2744</w:t>
      </w:r>
      <w:r w:rsidRPr="00187D76">
        <w:rPr>
          <w:rFonts w:ascii="Georgia" w:hAnsi="Georgia"/>
          <w:lang w:val="en-CA"/>
        </w:rPr>
        <w:t xml:space="preserve"> and </w:t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icmmi104"/>
          <w:sz w:val="29"/>
          <w:szCs w:val="29"/>
          <w:lang w:val="en-CA"/>
        </w:rPr>
        <w:t>y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=2842</w:t>
      </w:r>
      <w:r w:rsidRPr="00187D76">
        <w:rPr>
          <w:rFonts w:ascii="Georgia" w:hAnsi="Georgia"/>
          <w:lang w:val="en-CA"/>
        </w:rPr>
        <w:t xml:space="preserve">. There is a square in this range </w:t>
      </w:r>
      <w:r w:rsidRPr="00187D76">
        <w:rPr>
          <w:rStyle w:val="icmr104"/>
          <w:sz w:val="29"/>
          <w:szCs w:val="29"/>
          <w:lang w:val="en-CA"/>
        </w:rPr>
        <w:t>(2809=53</w:t>
      </w:r>
      <w:r w:rsidR="007A2C04" w:rsidRPr="00187D76">
        <w:rPr>
          <w:rStyle w:val="icmr104"/>
          <w:sz w:val="29"/>
          <w:szCs w:val="29"/>
          <w:vertAlign w:val="superscript"/>
          <w:lang w:val="en-CA"/>
        </w:rPr>
        <w:t>2</w:t>
      </w:r>
      <w:r w:rsidRPr="00187D76">
        <w:rPr>
          <w:rStyle w:val="icmr104"/>
          <w:sz w:val="29"/>
          <w:szCs w:val="29"/>
          <w:lang w:val="en-CA"/>
        </w:rPr>
        <w:t>)</w:t>
      </w:r>
      <w:r w:rsidRPr="00187D76">
        <w:rPr>
          <w:rFonts w:ascii="Georgia" w:hAnsi="Georgia"/>
          <w:lang w:val="en-CA"/>
        </w:rPr>
        <w:t xml:space="preserve">, so </w:t>
      </w:r>
      <w:r w:rsidRPr="00187D76">
        <w:rPr>
          <w:rStyle w:val="icmr104"/>
          <w:sz w:val="29"/>
          <w:szCs w:val="29"/>
          <w:lang w:val="en-CA"/>
        </w:rPr>
        <w:t>7</w:t>
      </w:r>
      <w:r w:rsidRPr="00187D76">
        <w:rPr>
          <w:rFonts w:ascii="Georgia" w:hAnsi="Georgia"/>
          <w:lang w:val="en-CA"/>
        </w:rPr>
        <w:t xml:space="preserve"> can be the denominator. The fraction </w:t>
      </w:r>
      <w:proofErr w:type="gramStart"/>
      <w:r w:rsidRPr="00187D76">
        <w:rPr>
          <w:rFonts w:ascii="Georgia" w:hAnsi="Georgia"/>
          <w:lang w:val="en-CA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53</m:t>
            </m:r>
          </m:num>
          <m:den>
            <m:r>
              <w:rPr>
                <w:rFonts w:ascii="Cambria Math" w:hAnsi="Cambria Math"/>
                <w:lang w:val="en-CA"/>
              </w:rPr>
              <m:t>7</m:t>
            </m:r>
          </m:den>
        </m:f>
      </m:oMath>
      <w:r w:rsidRPr="00187D76">
        <w:rPr>
          <w:rFonts w:ascii="Georgia" w:hAnsi="Georgia"/>
          <w:lang w:val="en-CA"/>
        </w:rPr>
        <w:t>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  <w:t xml:space="preserve">There is a fraction between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54" name="Picture 54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56</w:t>
      </w:r>
      <w:proofErr w:type="gramStart"/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and</w:t>
      </w:r>
      <w:proofErr w:type="gramEnd"/>
      <w:r w:rsidRPr="00187D76">
        <w:rPr>
          <w:rFonts w:ascii="Georgia" w:hAnsi="Georgia"/>
          <w:lang w:val="en-CA"/>
        </w:rPr>
        <w:t xml:space="preserve"> </w:t>
      </w:r>
      <w:r>
        <w:rPr>
          <w:noProof/>
          <w:sz w:val="29"/>
          <w:szCs w:val="29"/>
          <w:bdr w:val="none" w:sz="0" w:space="0" w:color="auto" w:frame="1"/>
          <w:lang w:eastAsia="fr-CA"/>
        </w:rPr>
        <w:drawing>
          <wp:inline distT="0" distB="0" distL="0" distR="0">
            <wp:extent cx="171450" cy="200025"/>
            <wp:effectExtent l="19050" t="0" r="0" b="0"/>
            <wp:docPr id="55" name="Picture 55" descr="http://nrich.maths.org/javascript/jsMath/fonts/cmsy10/alpha/144/char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nrich.maths.org/javascript/jsMath/fonts/cmsy10/alpha/144/char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D76">
        <w:rPr>
          <w:rStyle w:val="icmr104"/>
          <w:sz w:val="29"/>
          <w:szCs w:val="29"/>
          <w:lang w:val="en-CA"/>
        </w:rPr>
        <w:t>58</w:t>
      </w:r>
      <w:r w:rsidRPr="00187D76">
        <w:rPr>
          <w:rStyle w:val="scale5"/>
          <w:lang w:val="en-CA"/>
        </w:rPr>
        <w:t> </w:t>
      </w:r>
      <w:r w:rsidRPr="00187D76">
        <w:rPr>
          <w:rFonts w:ascii="Georgia" w:hAnsi="Georgia"/>
          <w:lang w:val="en-CA"/>
        </w:rPr>
        <w:t xml:space="preserve"> for all whole denominators except 1 and 3.</w:t>
      </w:r>
      <w:r w:rsidRPr="00187D76">
        <w:rPr>
          <w:rFonts w:ascii="Georgia" w:hAnsi="Georgia"/>
          <w:lang w:val="en-CA"/>
        </w:rPr>
        <w:br/>
      </w:r>
      <w:r w:rsidRPr="00187D76">
        <w:rPr>
          <w:rFonts w:ascii="Georgia" w:hAnsi="Georgia"/>
          <w:lang w:val="en-CA"/>
        </w:rPr>
        <w:br/>
      </w:r>
      <w:proofErr w:type="spellStart"/>
      <w:r>
        <w:rPr>
          <w:rStyle w:val="editorial7"/>
          <w:rFonts w:ascii="Georgia" w:hAnsi="Georgia"/>
        </w:rPr>
        <w:t>Well</w:t>
      </w:r>
      <w:proofErr w:type="spellEnd"/>
      <w:r>
        <w:rPr>
          <w:rStyle w:val="editorial7"/>
          <w:rFonts w:ascii="Georgia" w:hAnsi="Georgia"/>
        </w:rPr>
        <w:t xml:space="preserve"> </w:t>
      </w:r>
      <w:proofErr w:type="spellStart"/>
      <w:r>
        <w:rPr>
          <w:rStyle w:val="editorial7"/>
          <w:rFonts w:ascii="Georgia" w:hAnsi="Georgia"/>
        </w:rPr>
        <w:t>done</w:t>
      </w:r>
      <w:proofErr w:type="spellEnd"/>
      <w:r>
        <w:rPr>
          <w:rStyle w:val="editorial7"/>
          <w:rFonts w:ascii="Georgia" w:hAnsi="Georgia"/>
        </w:rPr>
        <w:t xml:space="preserve"> Harry!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p w:rsidR="00B77094" w:rsidRDefault="00B77094"/>
    <w:sectPr w:rsidR="00B77094" w:rsidSect="00DA78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A3" w:rsidRDefault="00B120A3">
      <w:r>
        <w:separator/>
      </w:r>
    </w:p>
  </w:endnote>
  <w:endnote w:type="continuationSeparator" w:id="0">
    <w:p w:rsidR="00B120A3" w:rsidRDefault="00B1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76" w:rsidRDefault="00C25676" w:rsidP="00C25676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4F11DF">
      <w:rPr>
        <w:color w:val="0000FF"/>
        <w:sz w:val="16"/>
        <w:szCs w:val="16"/>
      </w:rPr>
      <w:t>Préparé par</w:t>
    </w:r>
  </w:p>
  <w:p w:rsidR="00C25676" w:rsidRDefault="00CB6C1D" w:rsidP="00C25676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A3" w:rsidRDefault="00B120A3">
      <w:r>
        <w:separator/>
      </w:r>
    </w:p>
  </w:footnote>
  <w:footnote w:type="continuationSeparator" w:id="0">
    <w:p w:rsidR="00B120A3" w:rsidRDefault="00B1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76" w:rsidRPr="008B22CC" w:rsidRDefault="00CB6C1D">
    <w:pPr>
      <w:pStyle w:val="En-tte"/>
      <w:rPr>
        <w:color w:val="0070C0"/>
        <w:sz w:val="16"/>
        <w:szCs w:val="16"/>
      </w:rPr>
    </w:pPr>
    <w:r w:rsidRPr="008B22CC">
      <w:rPr>
        <w:noProof/>
        <w:color w:val="0070C0"/>
        <w:sz w:val="16"/>
        <w:szCs w:val="16"/>
        <w:lang w:eastAsia="fr-CA"/>
      </w:rPr>
      <w:drawing>
        <wp:anchor distT="0" distB="0" distL="114300" distR="114300" simplePos="0" relativeHeight="251657728" behindDoc="0" locked="0" layoutInCell="1" allowOverlap="1" wp14:anchorId="181F7102" wp14:editId="093F299B">
          <wp:simplePos x="0" y="0"/>
          <wp:positionH relativeFrom="column">
            <wp:posOffset>5324475</wp:posOffset>
          </wp:positionH>
          <wp:positionV relativeFrom="paragraph">
            <wp:posOffset>-47625</wp:posOffset>
          </wp:positionV>
          <wp:extent cx="685800" cy="426720"/>
          <wp:effectExtent l="0" t="0" r="0" b="0"/>
          <wp:wrapNone/>
          <wp:docPr id="2" name="Picture 1" descr="NRI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I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2CC" w:rsidRPr="008B22CC">
      <w:rPr>
        <w:color w:val="0070C0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6"/>
    <w:rsid w:val="00002FA2"/>
    <w:rsid w:val="00003880"/>
    <w:rsid w:val="0000628C"/>
    <w:rsid w:val="0001143C"/>
    <w:rsid w:val="00011B8E"/>
    <w:rsid w:val="00012D79"/>
    <w:rsid w:val="00014B95"/>
    <w:rsid w:val="0002023A"/>
    <w:rsid w:val="000221F7"/>
    <w:rsid w:val="0002426D"/>
    <w:rsid w:val="0002437F"/>
    <w:rsid w:val="0002489C"/>
    <w:rsid w:val="00030DED"/>
    <w:rsid w:val="00033046"/>
    <w:rsid w:val="00033154"/>
    <w:rsid w:val="00033954"/>
    <w:rsid w:val="00035A9A"/>
    <w:rsid w:val="00035D32"/>
    <w:rsid w:val="0003797A"/>
    <w:rsid w:val="0004253B"/>
    <w:rsid w:val="00042C2C"/>
    <w:rsid w:val="00045CA4"/>
    <w:rsid w:val="0004666D"/>
    <w:rsid w:val="00047FB3"/>
    <w:rsid w:val="00050050"/>
    <w:rsid w:val="00050E58"/>
    <w:rsid w:val="0005793A"/>
    <w:rsid w:val="00060E84"/>
    <w:rsid w:val="00063633"/>
    <w:rsid w:val="000647CF"/>
    <w:rsid w:val="00064E21"/>
    <w:rsid w:val="00066ABE"/>
    <w:rsid w:val="00066D0C"/>
    <w:rsid w:val="00066F0A"/>
    <w:rsid w:val="00067EB6"/>
    <w:rsid w:val="00072ECF"/>
    <w:rsid w:val="00073196"/>
    <w:rsid w:val="00073268"/>
    <w:rsid w:val="00073EC4"/>
    <w:rsid w:val="00074E81"/>
    <w:rsid w:val="000777FC"/>
    <w:rsid w:val="00077CE1"/>
    <w:rsid w:val="00084245"/>
    <w:rsid w:val="000849B3"/>
    <w:rsid w:val="00085A3F"/>
    <w:rsid w:val="000867F0"/>
    <w:rsid w:val="00087522"/>
    <w:rsid w:val="00090E3E"/>
    <w:rsid w:val="00091710"/>
    <w:rsid w:val="00094733"/>
    <w:rsid w:val="000949C7"/>
    <w:rsid w:val="00095FB8"/>
    <w:rsid w:val="000965DD"/>
    <w:rsid w:val="00097498"/>
    <w:rsid w:val="000978D2"/>
    <w:rsid w:val="000A09CB"/>
    <w:rsid w:val="000A0E38"/>
    <w:rsid w:val="000A1688"/>
    <w:rsid w:val="000A19C4"/>
    <w:rsid w:val="000A2528"/>
    <w:rsid w:val="000A2ED8"/>
    <w:rsid w:val="000B088A"/>
    <w:rsid w:val="000B1656"/>
    <w:rsid w:val="000B29B5"/>
    <w:rsid w:val="000B4786"/>
    <w:rsid w:val="000B5404"/>
    <w:rsid w:val="000B5CBE"/>
    <w:rsid w:val="000B6B74"/>
    <w:rsid w:val="000C0D7C"/>
    <w:rsid w:val="000C17B6"/>
    <w:rsid w:val="000C32F9"/>
    <w:rsid w:val="000C362D"/>
    <w:rsid w:val="000C5CC5"/>
    <w:rsid w:val="000C5FAA"/>
    <w:rsid w:val="000E1224"/>
    <w:rsid w:val="000E144F"/>
    <w:rsid w:val="000E1A17"/>
    <w:rsid w:val="000E6C8D"/>
    <w:rsid w:val="000F240C"/>
    <w:rsid w:val="000F29AA"/>
    <w:rsid w:val="000F3088"/>
    <w:rsid w:val="000F3C46"/>
    <w:rsid w:val="000F6083"/>
    <w:rsid w:val="000F7F28"/>
    <w:rsid w:val="00111918"/>
    <w:rsid w:val="001146A8"/>
    <w:rsid w:val="00114C05"/>
    <w:rsid w:val="00115296"/>
    <w:rsid w:val="0011649E"/>
    <w:rsid w:val="00116962"/>
    <w:rsid w:val="00117BC0"/>
    <w:rsid w:val="001209A6"/>
    <w:rsid w:val="0012105C"/>
    <w:rsid w:val="00121DF3"/>
    <w:rsid w:val="00122514"/>
    <w:rsid w:val="00126636"/>
    <w:rsid w:val="00127076"/>
    <w:rsid w:val="00130334"/>
    <w:rsid w:val="00130F47"/>
    <w:rsid w:val="0013347B"/>
    <w:rsid w:val="00133AB0"/>
    <w:rsid w:val="00133EE4"/>
    <w:rsid w:val="00135D2B"/>
    <w:rsid w:val="00136D26"/>
    <w:rsid w:val="00137313"/>
    <w:rsid w:val="00141F77"/>
    <w:rsid w:val="00142D64"/>
    <w:rsid w:val="00144902"/>
    <w:rsid w:val="00146F2F"/>
    <w:rsid w:val="001476FE"/>
    <w:rsid w:val="00150237"/>
    <w:rsid w:val="00151B2B"/>
    <w:rsid w:val="0015296C"/>
    <w:rsid w:val="00155687"/>
    <w:rsid w:val="001609D5"/>
    <w:rsid w:val="001610C2"/>
    <w:rsid w:val="00161CF3"/>
    <w:rsid w:val="001629B1"/>
    <w:rsid w:val="00162D06"/>
    <w:rsid w:val="00165233"/>
    <w:rsid w:val="00166FED"/>
    <w:rsid w:val="0016731B"/>
    <w:rsid w:val="00170B6C"/>
    <w:rsid w:val="0017102F"/>
    <w:rsid w:val="0017197E"/>
    <w:rsid w:val="00171F11"/>
    <w:rsid w:val="0017261A"/>
    <w:rsid w:val="0017314E"/>
    <w:rsid w:val="001759A1"/>
    <w:rsid w:val="00175DC0"/>
    <w:rsid w:val="00180411"/>
    <w:rsid w:val="00180B11"/>
    <w:rsid w:val="001825FA"/>
    <w:rsid w:val="00182A9A"/>
    <w:rsid w:val="00186FA5"/>
    <w:rsid w:val="00187D76"/>
    <w:rsid w:val="00193851"/>
    <w:rsid w:val="001939A8"/>
    <w:rsid w:val="00194F5C"/>
    <w:rsid w:val="001970A5"/>
    <w:rsid w:val="001A0A06"/>
    <w:rsid w:val="001A0F2A"/>
    <w:rsid w:val="001A0FD2"/>
    <w:rsid w:val="001A1780"/>
    <w:rsid w:val="001A3900"/>
    <w:rsid w:val="001A3B73"/>
    <w:rsid w:val="001A6033"/>
    <w:rsid w:val="001A700E"/>
    <w:rsid w:val="001B0B47"/>
    <w:rsid w:val="001B1245"/>
    <w:rsid w:val="001B15CF"/>
    <w:rsid w:val="001B5ADF"/>
    <w:rsid w:val="001B7C44"/>
    <w:rsid w:val="001B7FD7"/>
    <w:rsid w:val="001C1AA5"/>
    <w:rsid w:val="001D35AF"/>
    <w:rsid w:val="001D3EF0"/>
    <w:rsid w:val="001D688E"/>
    <w:rsid w:val="001D7374"/>
    <w:rsid w:val="001D79DC"/>
    <w:rsid w:val="001E0974"/>
    <w:rsid w:val="001E3186"/>
    <w:rsid w:val="001E6B21"/>
    <w:rsid w:val="001E79B5"/>
    <w:rsid w:val="001F091A"/>
    <w:rsid w:val="001F3BAF"/>
    <w:rsid w:val="001F3E81"/>
    <w:rsid w:val="001F480A"/>
    <w:rsid w:val="001F4C0A"/>
    <w:rsid w:val="001F592F"/>
    <w:rsid w:val="001F5B6D"/>
    <w:rsid w:val="001F5F38"/>
    <w:rsid w:val="001F697D"/>
    <w:rsid w:val="001F6FBF"/>
    <w:rsid w:val="001F77FA"/>
    <w:rsid w:val="001F7BDB"/>
    <w:rsid w:val="00207433"/>
    <w:rsid w:val="00207657"/>
    <w:rsid w:val="00212205"/>
    <w:rsid w:val="0021362A"/>
    <w:rsid w:val="00213C01"/>
    <w:rsid w:val="0022158B"/>
    <w:rsid w:val="002225F8"/>
    <w:rsid w:val="00227203"/>
    <w:rsid w:val="00227ADE"/>
    <w:rsid w:val="00234003"/>
    <w:rsid w:val="00234706"/>
    <w:rsid w:val="002366D4"/>
    <w:rsid w:val="002376D8"/>
    <w:rsid w:val="00237D64"/>
    <w:rsid w:val="002409B4"/>
    <w:rsid w:val="002422C4"/>
    <w:rsid w:val="00243A8F"/>
    <w:rsid w:val="002455EB"/>
    <w:rsid w:val="00250B3C"/>
    <w:rsid w:val="0025127A"/>
    <w:rsid w:val="00253D7D"/>
    <w:rsid w:val="002556A9"/>
    <w:rsid w:val="0025686F"/>
    <w:rsid w:val="00257770"/>
    <w:rsid w:val="00264508"/>
    <w:rsid w:val="0026625C"/>
    <w:rsid w:val="00266C0E"/>
    <w:rsid w:val="00270E0D"/>
    <w:rsid w:val="00273662"/>
    <w:rsid w:val="0027456E"/>
    <w:rsid w:val="00275DBF"/>
    <w:rsid w:val="00276E3C"/>
    <w:rsid w:val="00280990"/>
    <w:rsid w:val="00280EF8"/>
    <w:rsid w:val="0028328E"/>
    <w:rsid w:val="00283E04"/>
    <w:rsid w:val="002867DB"/>
    <w:rsid w:val="00291188"/>
    <w:rsid w:val="00291EFC"/>
    <w:rsid w:val="002921E3"/>
    <w:rsid w:val="002938D0"/>
    <w:rsid w:val="00294B26"/>
    <w:rsid w:val="00295599"/>
    <w:rsid w:val="002A0A6F"/>
    <w:rsid w:val="002A2823"/>
    <w:rsid w:val="002A43F8"/>
    <w:rsid w:val="002A4D35"/>
    <w:rsid w:val="002B0826"/>
    <w:rsid w:val="002B09F2"/>
    <w:rsid w:val="002B1ACB"/>
    <w:rsid w:val="002B23A6"/>
    <w:rsid w:val="002B2BB2"/>
    <w:rsid w:val="002B2D3B"/>
    <w:rsid w:val="002B4C93"/>
    <w:rsid w:val="002C24DA"/>
    <w:rsid w:val="002C2BAF"/>
    <w:rsid w:val="002C4280"/>
    <w:rsid w:val="002C4326"/>
    <w:rsid w:val="002C5196"/>
    <w:rsid w:val="002C71C3"/>
    <w:rsid w:val="002D017E"/>
    <w:rsid w:val="002D2062"/>
    <w:rsid w:val="002D46B8"/>
    <w:rsid w:val="002E240F"/>
    <w:rsid w:val="002E48AC"/>
    <w:rsid w:val="002E7ADD"/>
    <w:rsid w:val="002F0F74"/>
    <w:rsid w:val="002F353A"/>
    <w:rsid w:val="002F416E"/>
    <w:rsid w:val="002F4B31"/>
    <w:rsid w:val="002F64B3"/>
    <w:rsid w:val="00300694"/>
    <w:rsid w:val="00300B66"/>
    <w:rsid w:val="00300C0B"/>
    <w:rsid w:val="003105A8"/>
    <w:rsid w:val="00320872"/>
    <w:rsid w:val="0032228F"/>
    <w:rsid w:val="0032350C"/>
    <w:rsid w:val="00323E3C"/>
    <w:rsid w:val="00327C12"/>
    <w:rsid w:val="00331E2F"/>
    <w:rsid w:val="00331F6B"/>
    <w:rsid w:val="00333344"/>
    <w:rsid w:val="00333EF5"/>
    <w:rsid w:val="00337B1D"/>
    <w:rsid w:val="0034563E"/>
    <w:rsid w:val="00346619"/>
    <w:rsid w:val="003514EF"/>
    <w:rsid w:val="00351887"/>
    <w:rsid w:val="003522AA"/>
    <w:rsid w:val="00352F48"/>
    <w:rsid w:val="00353ACA"/>
    <w:rsid w:val="00353F83"/>
    <w:rsid w:val="0035501D"/>
    <w:rsid w:val="00361F50"/>
    <w:rsid w:val="00363DA7"/>
    <w:rsid w:val="00365BF9"/>
    <w:rsid w:val="00370BD6"/>
    <w:rsid w:val="00372556"/>
    <w:rsid w:val="003730BF"/>
    <w:rsid w:val="00376079"/>
    <w:rsid w:val="003761BC"/>
    <w:rsid w:val="00376893"/>
    <w:rsid w:val="00382777"/>
    <w:rsid w:val="00382FA3"/>
    <w:rsid w:val="00384C2E"/>
    <w:rsid w:val="00385CB8"/>
    <w:rsid w:val="003861CA"/>
    <w:rsid w:val="0038634A"/>
    <w:rsid w:val="0038735C"/>
    <w:rsid w:val="00387D92"/>
    <w:rsid w:val="00390D08"/>
    <w:rsid w:val="00390F2A"/>
    <w:rsid w:val="00394056"/>
    <w:rsid w:val="00396340"/>
    <w:rsid w:val="00396865"/>
    <w:rsid w:val="003975DB"/>
    <w:rsid w:val="00397BD5"/>
    <w:rsid w:val="003A1097"/>
    <w:rsid w:val="003A2024"/>
    <w:rsid w:val="003A2B85"/>
    <w:rsid w:val="003A532A"/>
    <w:rsid w:val="003A5887"/>
    <w:rsid w:val="003B3310"/>
    <w:rsid w:val="003B3E59"/>
    <w:rsid w:val="003B4208"/>
    <w:rsid w:val="003B48AE"/>
    <w:rsid w:val="003B6A2F"/>
    <w:rsid w:val="003C064A"/>
    <w:rsid w:val="003C13FF"/>
    <w:rsid w:val="003C17A4"/>
    <w:rsid w:val="003C513D"/>
    <w:rsid w:val="003C6DD3"/>
    <w:rsid w:val="003C746F"/>
    <w:rsid w:val="003D202C"/>
    <w:rsid w:val="003D22F7"/>
    <w:rsid w:val="003D354D"/>
    <w:rsid w:val="003D4C2B"/>
    <w:rsid w:val="003D5C2C"/>
    <w:rsid w:val="003D70A5"/>
    <w:rsid w:val="003E13F7"/>
    <w:rsid w:val="003E5E70"/>
    <w:rsid w:val="003E7AD4"/>
    <w:rsid w:val="003F0BB6"/>
    <w:rsid w:val="003F2A80"/>
    <w:rsid w:val="00405239"/>
    <w:rsid w:val="00406244"/>
    <w:rsid w:val="00406F9E"/>
    <w:rsid w:val="00406FC6"/>
    <w:rsid w:val="00407BC0"/>
    <w:rsid w:val="00407F89"/>
    <w:rsid w:val="00410E6B"/>
    <w:rsid w:val="004110DE"/>
    <w:rsid w:val="00411343"/>
    <w:rsid w:val="0041626A"/>
    <w:rsid w:val="0041744C"/>
    <w:rsid w:val="0042038B"/>
    <w:rsid w:val="00422B17"/>
    <w:rsid w:val="00423A5D"/>
    <w:rsid w:val="004273D9"/>
    <w:rsid w:val="00427AD6"/>
    <w:rsid w:val="00427B02"/>
    <w:rsid w:val="00430093"/>
    <w:rsid w:val="0043235C"/>
    <w:rsid w:val="0043343A"/>
    <w:rsid w:val="0043489A"/>
    <w:rsid w:val="00435081"/>
    <w:rsid w:val="00435A78"/>
    <w:rsid w:val="00435C39"/>
    <w:rsid w:val="0044010B"/>
    <w:rsid w:val="00440D66"/>
    <w:rsid w:val="004411C6"/>
    <w:rsid w:val="00444139"/>
    <w:rsid w:val="00444650"/>
    <w:rsid w:val="00444998"/>
    <w:rsid w:val="0044790F"/>
    <w:rsid w:val="00452CEB"/>
    <w:rsid w:val="00453E33"/>
    <w:rsid w:val="00455106"/>
    <w:rsid w:val="004563B4"/>
    <w:rsid w:val="004578C3"/>
    <w:rsid w:val="004601C5"/>
    <w:rsid w:val="004633D1"/>
    <w:rsid w:val="00464360"/>
    <w:rsid w:val="00466563"/>
    <w:rsid w:val="00467112"/>
    <w:rsid w:val="0046791F"/>
    <w:rsid w:val="0047080B"/>
    <w:rsid w:val="0047339E"/>
    <w:rsid w:val="00474435"/>
    <w:rsid w:val="0047581C"/>
    <w:rsid w:val="00477B02"/>
    <w:rsid w:val="00477B27"/>
    <w:rsid w:val="00486594"/>
    <w:rsid w:val="00487E2C"/>
    <w:rsid w:val="00491428"/>
    <w:rsid w:val="0049262A"/>
    <w:rsid w:val="0049374D"/>
    <w:rsid w:val="00493908"/>
    <w:rsid w:val="00495E48"/>
    <w:rsid w:val="004965CC"/>
    <w:rsid w:val="004A0125"/>
    <w:rsid w:val="004A0A3D"/>
    <w:rsid w:val="004A0EDB"/>
    <w:rsid w:val="004A4493"/>
    <w:rsid w:val="004A5BAE"/>
    <w:rsid w:val="004B028A"/>
    <w:rsid w:val="004B2B55"/>
    <w:rsid w:val="004B2EDE"/>
    <w:rsid w:val="004B36E0"/>
    <w:rsid w:val="004B3910"/>
    <w:rsid w:val="004B5FE7"/>
    <w:rsid w:val="004C129B"/>
    <w:rsid w:val="004C1CFB"/>
    <w:rsid w:val="004C57A4"/>
    <w:rsid w:val="004C62B2"/>
    <w:rsid w:val="004C7740"/>
    <w:rsid w:val="004D034D"/>
    <w:rsid w:val="004D17B4"/>
    <w:rsid w:val="004D3608"/>
    <w:rsid w:val="004D4E26"/>
    <w:rsid w:val="004D736F"/>
    <w:rsid w:val="004D7F14"/>
    <w:rsid w:val="004E077C"/>
    <w:rsid w:val="004E0F0B"/>
    <w:rsid w:val="004E3BC5"/>
    <w:rsid w:val="004E3F4D"/>
    <w:rsid w:val="004E52C0"/>
    <w:rsid w:val="004F5777"/>
    <w:rsid w:val="004F7456"/>
    <w:rsid w:val="00500224"/>
    <w:rsid w:val="00500847"/>
    <w:rsid w:val="00500EA3"/>
    <w:rsid w:val="00501A0C"/>
    <w:rsid w:val="00501B98"/>
    <w:rsid w:val="0050509E"/>
    <w:rsid w:val="00505544"/>
    <w:rsid w:val="00505EAD"/>
    <w:rsid w:val="00506C01"/>
    <w:rsid w:val="005070D7"/>
    <w:rsid w:val="00512244"/>
    <w:rsid w:val="005124D2"/>
    <w:rsid w:val="00514804"/>
    <w:rsid w:val="00523030"/>
    <w:rsid w:val="005231D9"/>
    <w:rsid w:val="00525D17"/>
    <w:rsid w:val="00526561"/>
    <w:rsid w:val="00527D1D"/>
    <w:rsid w:val="00534A4C"/>
    <w:rsid w:val="005354FB"/>
    <w:rsid w:val="005361A8"/>
    <w:rsid w:val="00537320"/>
    <w:rsid w:val="00537E53"/>
    <w:rsid w:val="00540034"/>
    <w:rsid w:val="005402B7"/>
    <w:rsid w:val="00540C9D"/>
    <w:rsid w:val="005413D8"/>
    <w:rsid w:val="0054172B"/>
    <w:rsid w:val="00541E3E"/>
    <w:rsid w:val="00542734"/>
    <w:rsid w:val="00544824"/>
    <w:rsid w:val="005448AD"/>
    <w:rsid w:val="00545FB1"/>
    <w:rsid w:val="00546CA6"/>
    <w:rsid w:val="0054720F"/>
    <w:rsid w:val="00547EEB"/>
    <w:rsid w:val="00551BA0"/>
    <w:rsid w:val="00552389"/>
    <w:rsid w:val="0055581E"/>
    <w:rsid w:val="0055608D"/>
    <w:rsid w:val="00556DC1"/>
    <w:rsid w:val="005572CA"/>
    <w:rsid w:val="00560247"/>
    <w:rsid w:val="0056224D"/>
    <w:rsid w:val="00562276"/>
    <w:rsid w:val="00564F8E"/>
    <w:rsid w:val="00565170"/>
    <w:rsid w:val="0056665D"/>
    <w:rsid w:val="0056701D"/>
    <w:rsid w:val="00575F30"/>
    <w:rsid w:val="005765E2"/>
    <w:rsid w:val="00576BE1"/>
    <w:rsid w:val="00577416"/>
    <w:rsid w:val="00591761"/>
    <w:rsid w:val="00591DE7"/>
    <w:rsid w:val="0059227B"/>
    <w:rsid w:val="0059285F"/>
    <w:rsid w:val="005949AD"/>
    <w:rsid w:val="005A1333"/>
    <w:rsid w:val="005A1A85"/>
    <w:rsid w:val="005A345A"/>
    <w:rsid w:val="005A5209"/>
    <w:rsid w:val="005A6E17"/>
    <w:rsid w:val="005A70A7"/>
    <w:rsid w:val="005B0FC9"/>
    <w:rsid w:val="005B1231"/>
    <w:rsid w:val="005B3293"/>
    <w:rsid w:val="005B714B"/>
    <w:rsid w:val="005B7505"/>
    <w:rsid w:val="005B77D9"/>
    <w:rsid w:val="005C13B8"/>
    <w:rsid w:val="005C2C8C"/>
    <w:rsid w:val="005C3D19"/>
    <w:rsid w:val="005C4D3D"/>
    <w:rsid w:val="005C5B1E"/>
    <w:rsid w:val="005C7F7C"/>
    <w:rsid w:val="005D27FD"/>
    <w:rsid w:val="005D3524"/>
    <w:rsid w:val="005D3FDF"/>
    <w:rsid w:val="005D671E"/>
    <w:rsid w:val="005E0581"/>
    <w:rsid w:val="005E0A7F"/>
    <w:rsid w:val="005E35FA"/>
    <w:rsid w:val="005E5C5C"/>
    <w:rsid w:val="005E6910"/>
    <w:rsid w:val="005E697A"/>
    <w:rsid w:val="005E7158"/>
    <w:rsid w:val="005F10A8"/>
    <w:rsid w:val="005F463D"/>
    <w:rsid w:val="005F580B"/>
    <w:rsid w:val="00600388"/>
    <w:rsid w:val="00605DD4"/>
    <w:rsid w:val="006065B0"/>
    <w:rsid w:val="006119E7"/>
    <w:rsid w:val="00611CE4"/>
    <w:rsid w:val="00612035"/>
    <w:rsid w:val="00612C98"/>
    <w:rsid w:val="00613A00"/>
    <w:rsid w:val="0061489B"/>
    <w:rsid w:val="00615F03"/>
    <w:rsid w:val="00616C1E"/>
    <w:rsid w:val="00617AF3"/>
    <w:rsid w:val="00622E32"/>
    <w:rsid w:val="006240D1"/>
    <w:rsid w:val="006306BA"/>
    <w:rsid w:val="00631250"/>
    <w:rsid w:val="0063428F"/>
    <w:rsid w:val="00636D91"/>
    <w:rsid w:val="006375C1"/>
    <w:rsid w:val="00637B12"/>
    <w:rsid w:val="006426A5"/>
    <w:rsid w:val="00644EDB"/>
    <w:rsid w:val="006519F8"/>
    <w:rsid w:val="0065621F"/>
    <w:rsid w:val="006565E1"/>
    <w:rsid w:val="0065697A"/>
    <w:rsid w:val="00656F74"/>
    <w:rsid w:val="00663066"/>
    <w:rsid w:val="00663421"/>
    <w:rsid w:val="00663898"/>
    <w:rsid w:val="00664AD8"/>
    <w:rsid w:val="00665287"/>
    <w:rsid w:val="00665A71"/>
    <w:rsid w:val="00666FCE"/>
    <w:rsid w:val="0066705B"/>
    <w:rsid w:val="00672328"/>
    <w:rsid w:val="0067350C"/>
    <w:rsid w:val="006736C3"/>
    <w:rsid w:val="00675435"/>
    <w:rsid w:val="00680E77"/>
    <w:rsid w:val="0068423A"/>
    <w:rsid w:val="00684995"/>
    <w:rsid w:val="00691470"/>
    <w:rsid w:val="006920C0"/>
    <w:rsid w:val="00692176"/>
    <w:rsid w:val="00692866"/>
    <w:rsid w:val="00697D09"/>
    <w:rsid w:val="006A1BD9"/>
    <w:rsid w:val="006A1DDF"/>
    <w:rsid w:val="006A637A"/>
    <w:rsid w:val="006A66A7"/>
    <w:rsid w:val="006A6B7D"/>
    <w:rsid w:val="006B2498"/>
    <w:rsid w:val="006B5A09"/>
    <w:rsid w:val="006B7DC8"/>
    <w:rsid w:val="006C1698"/>
    <w:rsid w:val="006C20DA"/>
    <w:rsid w:val="006C24FB"/>
    <w:rsid w:val="006C3E96"/>
    <w:rsid w:val="006C3EFA"/>
    <w:rsid w:val="006C50AE"/>
    <w:rsid w:val="006C6C9D"/>
    <w:rsid w:val="006C79C4"/>
    <w:rsid w:val="006D2839"/>
    <w:rsid w:val="006D66E5"/>
    <w:rsid w:val="006E11F0"/>
    <w:rsid w:val="006E15C9"/>
    <w:rsid w:val="006E3C58"/>
    <w:rsid w:val="006E54B1"/>
    <w:rsid w:val="006E6344"/>
    <w:rsid w:val="006E7A45"/>
    <w:rsid w:val="006F2AB1"/>
    <w:rsid w:val="006F4CBA"/>
    <w:rsid w:val="006F5A24"/>
    <w:rsid w:val="006F6DE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160BE"/>
    <w:rsid w:val="00720CFE"/>
    <w:rsid w:val="00721AED"/>
    <w:rsid w:val="007233AB"/>
    <w:rsid w:val="00723ABD"/>
    <w:rsid w:val="0072451A"/>
    <w:rsid w:val="00724C19"/>
    <w:rsid w:val="00726EA0"/>
    <w:rsid w:val="00727194"/>
    <w:rsid w:val="0073059D"/>
    <w:rsid w:val="00732456"/>
    <w:rsid w:val="00735279"/>
    <w:rsid w:val="007352CD"/>
    <w:rsid w:val="007367E0"/>
    <w:rsid w:val="00737749"/>
    <w:rsid w:val="00737AC0"/>
    <w:rsid w:val="00740456"/>
    <w:rsid w:val="00740F66"/>
    <w:rsid w:val="007411AB"/>
    <w:rsid w:val="00741B8A"/>
    <w:rsid w:val="00743B7C"/>
    <w:rsid w:val="00743D0E"/>
    <w:rsid w:val="0074560C"/>
    <w:rsid w:val="0074582B"/>
    <w:rsid w:val="0074686F"/>
    <w:rsid w:val="00747041"/>
    <w:rsid w:val="00747C2F"/>
    <w:rsid w:val="00752687"/>
    <w:rsid w:val="00753217"/>
    <w:rsid w:val="007546DB"/>
    <w:rsid w:val="007616A6"/>
    <w:rsid w:val="00763E0F"/>
    <w:rsid w:val="0076565C"/>
    <w:rsid w:val="0076631F"/>
    <w:rsid w:val="00770CD2"/>
    <w:rsid w:val="007713D5"/>
    <w:rsid w:val="00772D61"/>
    <w:rsid w:val="00773B48"/>
    <w:rsid w:val="00773B6F"/>
    <w:rsid w:val="00774162"/>
    <w:rsid w:val="00776752"/>
    <w:rsid w:val="0077796A"/>
    <w:rsid w:val="007800AA"/>
    <w:rsid w:val="00782925"/>
    <w:rsid w:val="0078306A"/>
    <w:rsid w:val="0078339E"/>
    <w:rsid w:val="00784535"/>
    <w:rsid w:val="0078687F"/>
    <w:rsid w:val="0078732E"/>
    <w:rsid w:val="007913AE"/>
    <w:rsid w:val="007973AF"/>
    <w:rsid w:val="007A00E3"/>
    <w:rsid w:val="007A108B"/>
    <w:rsid w:val="007A2081"/>
    <w:rsid w:val="007A25AA"/>
    <w:rsid w:val="007A2C04"/>
    <w:rsid w:val="007A3021"/>
    <w:rsid w:val="007A50A0"/>
    <w:rsid w:val="007A52B7"/>
    <w:rsid w:val="007A55C8"/>
    <w:rsid w:val="007B0FE0"/>
    <w:rsid w:val="007B44DF"/>
    <w:rsid w:val="007B6E96"/>
    <w:rsid w:val="007C005D"/>
    <w:rsid w:val="007C02F6"/>
    <w:rsid w:val="007C0D02"/>
    <w:rsid w:val="007C1247"/>
    <w:rsid w:val="007C44A4"/>
    <w:rsid w:val="007C75B0"/>
    <w:rsid w:val="007D09D0"/>
    <w:rsid w:val="007D3192"/>
    <w:rsid w:val="007D3CB6"/>
    <w:rsid w:val="007D4186"/>
    <w:rsid w:val="007D4B48"/>
    <w:rsid w:val="007D510A"/>
    <w:rsid w:val="007E15FF"/>
    <w:rsid w:val="007E2A1E"/>
    <w:rsid w:val="007E3661"/>
    <w:rsid w:val="007E52BF"/>
    <w:rsid w:val="007E6157"/>
    <w:rsid w:val="007E6208"/>
    <w:rsid w:val="007E78CD"/>
    <w:rsid w:val="007F29A4"/>
    <w:rsid w:val="007F382C"/>
    <w:rsid w:val="007F45EE"/>
    <w:rsid w:val="007F5016"/>
    <w:rsid w:val="007F51E9"/>
    <w:rsid w:val="007F52D0"/>
    <w:rsid w:val="007F731D"/>
    <w:rsid w:val="00800BF1"/>
    <w:rsid w:val="0080114C"/>
    <w:rsid w:val="008023CF"/>
    <w:rsid w:val="00802850"/>
    <w:rsid w:val="00803B57"/>
    <w:rsid w:val="00807E91"/>
    <w:rsid w:val="008104E2"/>
    <w:rsid w:val="00810C29"/>
    <w:rsid w:val="008148F6"/>
    <w:rsid w:val="00816BDC"/>
    <w:rsid w:val="00817EE3"/>
    <w:rsid w:val="00821570"/>
    <w:rsid w:val="008230DB"/>
    <w:rsid w:val="0083137C"/>
    <w:rsid w:val="00834D17"/>
    <w:rsid w:val="0083523B"/>
    <w:rsid w:val="00836E64"/>
    <w:rsid w:val="00840743"/>
    <w:rsid w:val="00840D80"/>
    <w:rsid w:val="00841096"/>
    <w:rsid w:val="008422FD"/>
    <w:rsid w:val="00843979"/>
    <w:rsid w:val="008447CB"/>
    <w:rsid w:val="0084656F"/>
    <w:rsid w:val="008471F6"/>
    <w:rsid w:val="0085083F"/>
    <w:rsid w:val="00851091"/>
    <w:rsid w:val="00851595"/>
    <w:rsid w:val="00854757"/>
    <w:rsid w:val="0085553D"/>
    <w:rsid w:val="008574F5"/>
    <w:rsid w:val="00862B0A"/>
    <w:rsid w:val="00863244"/>
    <w:rsid w:val="00864F8B"/>
    <w:rsid w:val="008655D6"/>
    <w:rsid w:val="00874FF1"/>
    <w:rsid w:val="00876162"/>
    <w:rsid w:val="00876462"/>
    <w:rsid w:val="00877A40"/>
    <w:rsid w:val="00880DAF"/>
    <w:rsid w:val="00881222"/>
    <w:rsid w:val="0088317D"/>
    <w:rsid w:val="00886B19"/>
    <w:rsid w:val="00887A6E"/>
    <w:rsid w:val="00890936"/>
    <w:rsid w:val="00892EC1"/>
    <w:rsid w:val="00894CB6"/>
    <w:rsid w:val="008959B4"/>
    <w:rsid w:val="00895AC3"/>
    <w:rsid w:val="008A31A2"/>
    <w:rsid w:val="008B22CC"/>
    <w:rsid w:val="008B6726"/>
    <w:rsid w:val="008B69C0"/>
    <w:rsid w:val="008C1522"/>
    <w:rsid w:val="008C1FF5"/>
    <w:rsid w:val="008C3F18"/>
    <w:rsid w:val="008C616F"/>
    <w:rsid w:val="008D00B6"/>
    <w:rsid w:val="008D113C"/>
    <w:rsid w:val="008D206D"/>
    <w:rsid w:val="008D28B9"/>
    <w:rsid w:val="008D2EF3"/>
    <w:rsid w:val="008D4401"/>
    <w:rsid w:val="008D5C94"/>
    <w:rsid w:val="008D61D6"/>
    <w:rsid w:val="008D716C"/>
    <w:rsid w:val="008D7B84"/>
    <w:rsid w:val="008E0D0C"/>
    <w:rsid w:val="008E4D4B"/>
    <w:rsid w:val="008E50C3"/>
    <w:rsid w:val="008E6311"/>
    <w:rsid w:val="008E7941"/>
    <w:rsid w:val="008F2D58"/>
    <w:rsid w:val="008F3F23"/>
    <w:rsid w:val="008F7710"/>
    <w:rsid w:val="00903285"/>
    <w:rsid w:val="00904CA7"/>
    <w:rsid w:val="00910CD0"/>
    <w:rsid w:val="00912391"/>
    <w:rsid w:val="00913F59"/>
    <w:rsid w:val="00914521"/>
    <w:rsid w:val="00914D4A"/>
    <w:rsid w:val="0091779E"/>
    <w:rsid w:val="00920CFA"/>
    <w:rsid w:val="009236DC"/>
    <w:rsid w:val="009248A6"/>
    <w:rsid w:val="0092512B"/>
    <w:rsid w:val="009257A6"/>
    <w:rsid w:val="00926143"/>
    <w:rsid w:val="00932B20"/>
    <w:rsid w:val="00933441"/>
    <w:rsid w:val="009340CD"/>
    <w:rsid w:val="0093618D"/>
    <w:rsid w:val="00936E3D"/>
    <w:rsid w:val="009377D1"/>
    <w:rsid w:val="00937B3C"/>
    <w:rsid w:val="00943A67"/>
    <w:rsid w:val="00945030"/>
    <w:rsid w:val="00946F63"/>
    <w:rsid w:val="00952825"/>
    <w:rsid w:val="00953164"/>
    <w:rsid w:val="00953234"/>
    <w:rsid w:val="0095534E"/>
    <w:rsid w:val="009569B3"/>
    <w:rsid w:val="00963A4C"/>
    <w:rsid w:val="009646EF"/>
    <w:rsid w:val="00964D69"/>
    <w:rsid w:val="009668B1"/>
    <w:rsid w:val="00967A2A"/>
    <w:rsid w:val="00970451"/>
    <w:rsid w:val="00970D51"/>
    <w:rsid w:val="0097219C"/>
    <w:rsid w:val="00972F4B"/>
    <w:rsid w:val="0098140C"/>
    <w:rsid w:val="009816BB"/>
    <w:rsid w:val="00983739"/>
    <w:rsid w:val="00983F98"/>
    <w:rsid w:val="00990659"/>
    <w:rsid w:val="009926F7"/>
    <w:rsid w:val="00993182"/>
    <w:rsid w:val="00994620"/>
    <w:rsid w:val="009964D7"/>
    <w:rsid w:val="00997B41"/>
    <w:rsid w:val="00997D81"/>
    <w:rsid w:val="009A00FC"/>
    <w:rsid w:val="009A060A"/>
    <w:rsid w:val="009A29D3"/>
    <w:rsid w:val="009A4D9E"/>
    <w:rsid w:val="009B0DE8"/>
    <w:rsid w:val="009B18BD"/>
    <w:rsid w:val="009B316F"/>
    <w:rsid w:val="009B32C6"/>
    <w:rsid w:val="009B4234"/>
    <w:rsid w:val="009B467D"/>
    <w:rsid w:val="009B5B1D"/>
    <w:rsid w:val="009B6FAA"/>
    <w:rsid w:val="009B745A"/>
    <w:rsid w:val="009C1874"/>
    <w:rsid w:val="009C2FC1"/>
    <w:rsid w:val="009C3F96"/>
    <w:rsid w:val="009C60BF"/>
    <w:rsid w:val="009D3C3A"/>
    <w:rsid w:val="009D7F25"/>
    <w:rsid w:val="009E0B3E"/>
    <w:rsid w:val="009E147D"/>
    <w:rsid w:val="009E16BA"/>
    <w:rsid w:val="009F338D"/>
    <w:rsid w:val="009F4B22"/>
    <w:rsid w:val="009F6300"/>
    <w:rsid w:val="009F6FCA"/>
    <w:rsid w:val="00A04613"/>
    <w:rsid w:val="00A0470F"/>
    <w:rsid w:val="00A055F3"/>
    <w:rsid w:val="00A06252"/>
    <w:rsid w:val="00A10874"/>
    <w:rsid w:val="00A11233"/>
    <w:rsid w:val="00A13008"/>
    <w:rsid w:val="00A1329A"/>
    <w:rsid w:val="00A13BA1"/>
    <w:rsid w:val="00A142DA"/>
    <w:rsid w:val="00A20ADA"/>
    <w:rsid w:val="00A21AD7"/>
    <w:rsid w:val="00A21BED"/>
    <w:rsid w:val="00A22FD2"/>
    <w:rsid w:val="00A26949"/>
    <w:rsid w:val="00A30DDA"/>
    <w:rsid w:val="00A31143"/>
    <w:rsid w:val="00A31DB1"/>
    <w:rsid w:val="00A35017"/>
    <w:rsid w:val="00A3723A"/>
    <w:rsid w:val="00A40268"/>
    <w:rsid w:val="00A406E2"/>
    <w:rsid w:val="00A42D3A"/>
    <w:rsid w:val="00A43054"/>
    <w:rsid w:val="00A43173"/>
    <w:rsid w:val="00A47400"/>
    <w:rsid w:val="00A50887"/>
    <w:rsid w:val="00A538A8"/>
    <w:rsid w:val="00A5494D"/>
    <w:rsid w:val="00A55943"/>
    <w:rsid w:val="00A56645"/>
    <w:rsid w:val="00A56883"/>
    <w:rsid w:val="00A612F5"/>
    <w:rsid w:val="00A631AA"/>
    <w:rsid w:val="00A64990"/>
    <w:rsid w:val="00A65CFF"/>
    <w:rsid w:val="00A65FBE"/>
    <w:rsid w:val="00A70103"/>
    <w:rsid w:val="00A722AA"/>
    <w:rsid w:val="00A7547B"/>
    <w:rsid w:val="00A76111"/>
    <w:rsid w:val="00A80901"/>
    <w:rsid w:val="00A868FD"/>
    <w:rsid w:val="00A8738D"/>
    <w:rsid w:val="00A8789B"/>
    <w:rsid w:val="00A90430"/>
    <w:rsid w:val="00A9053B"/>
    <w:rsid w:val="00A91AED"/>
    <w:rsid w:val="00A9582F"/>
    <w:rsid w:val="00A96C03"/>
    <w:rsid w:val="00AA462A"/>
    <w:rsid w:val="00AA5527"/>
    <w:rsid w:val="00AA7F62"/>
    <w:rsid w:val="00AB0F92"/>
    <w:rsid w:val="00AB4383"/>
    <w:rsid w:val="00AB6251"/>
    <w:rsid w:val="00AB65ED"/>
    <w:rsid w:val="00AC0C18"/>
    <w:rsid w:val="00AC1887"/>
    <w:rsid w:val="00AC1B63"/>
    <w:rsid w:val="00AC3BDD"/>
    <w:rsid w:val="00AC4A9F"/>
    <w:rsid w:val="00AC6B2A"/>
    <w:rsid w:val="00AC6F15"/>
    <w:rsid w:val="00AC7302"/>
    <w:rsid w:val="00AD19FD"/>
    <w:rsid w:val="00AD1E00"/>
    <w:rsid w:val="00AF0651"/>
    <w:rsid w:val="00AF081F"/>
    <w:rsid w:val="00AF0BDB"/>
    <w:rsid w:val="00AF0BE0"/>
    <w:rsid w:val="00AF214C"/>
    <w:rsid w:val="00AF2311"/>
    <w:rsid w:val="00AF36EA"/>
    <w:rsid w:val="00AF55BB"/>
    <w:rsid w:val="00AF5705"/>
    <w:rsid w:val="00AF57CE"/>
    <w:rsid w:val="00AF5F40"/>
    <w:rsid w:val="00B0343C"/>
    <w:rsid w:val="00B045C3"/>
    <w:rsid w:val="00B0605C"/>
    <w:rsid w:val="00B10213"/>
    <w:rsid w:val="00B10A27"/>
    <w:rsid w:val="00B12072"/>
    <w:rsid w:val="00B120A3"/>
    <w:rsid w:val="00B12B36"/>
    <w:rsid w:val="00B12B73"/>
    <w:rsid w:val="00B12C13"/>
    <w:rsid w:val="00B13805"/>
    <w:rsid w:val="00B155A8"/>
    <w:rsid w:val="00B15D1E"/>
    <w:rsid w:val="00B1663F"/>
    <w:rsid w:val="00B17223"/>
    <w:rsid w:val="00B214A2"/>
    <w:rsid w:val="00B214E6"/>
    <w:rsid w:val="00B225AD"/>
    <w:rsid w:val="00B231E8"/>
    <w:rsid w:val="00B23F55"/>
    <w:rsid w:val="00B25E6D"/>
    <w:rsid w:val="00B30CD2"/>
    <w:rsid w:val="00B3693E"/>
    <w:rsid w:val="00B37C30"/>
    <w:rsid w:val="00B41A3D"/>
    <w:rsid w:val="00B42173"/>
    <w:rsid w:val="00B42A19"/>
    <w:rsid w:val="00B43671"/>
    <w:rsid w:val="00B4477E"/>
    <w:rsid w:val="00B44B99"/>
    <w:rsid w:val="00B56C55"/>
    <w:rsid w:val="00B60DDB"/>
    <w:rsid w:val="00B6154E"/>
    <w:rsid w:val="00B64CB2"/>
    <w:rsid w:val="00B66E48"/>
    <w:rsid w:val="00B67739"/>
    <w:rsid w:val="00B67D32"/>
    <w:rsid w:val="00B70B10"/>
    <w:rsid w:val="00B7141F"/>
    <w:rsid w:val="00B722DF"/>
    <w:rsid w:val="00B72380"/>
    <w:rsid w:val="00B72948"/>
    <w:rsid w:val="00B734B6"/>
    <w:rsid w:val="00B740DD"/>
    <w:rsid w:val="00B76D3A"/>
    <w:rsid w:val="00B77094"/>
    <w:rsid w:val="00B85928"/>
    <w:rsid w:val="00B8763A"/>
    <w:rsid w:val="00B87887"/>
    <w:rsid w:val="00B87C9E"/>
    <w:rsid w:val="00B9005B"/>
    <w:rsid w:val="00B906FD"/>
    <w:rsid w:val="00B91315"/>
    <w:rsid w:val="00B92218"/>
    <w:rsid w:val="00B92944"/>
    <w:rsid w:val="00B94A8B"/>
    <w:rsid w:val="00B962D8"/>
    <w:rsid w:val="00B97095"/>
    <w:rsid w:val="00B97A7D"/>
    <w:rsid w:val="00BA0233"/>
    <w:rsid w:val="00BA1951"/>
    <w:rsid w:val="00BA2497"/>
    <w:rsid w:val="00BA5798"/>
    <w:rsid w:val="00BA649A"/>
    <w:rsid w:val="00BA6FB9"/>
    <w:rsid w:val="00BB3B2C"/>
    <w:rsid w:val="00BB536F"/>
    <w:rsid w:val="00BC02BE"/>
    <w:rsid w:val="00BC1FEB"/>
    <w:rsid w:val="00BC2B19"/>
    <w:rsid w:val="00BC42CA"/>
    <w:rsid w:val="00BC4403"/>
    <w:rsid w:val="00BC69E7"/>
    <w:rsid w:val="00BD1CCD"/>
    <w:rsid w:val="00BE0722"/>
    <w:rsid w:val="00BE1E0F"/>
    <w:rsid w:val="00BE27C1"/>
    <w:rsid w:val="00BE4BA2"/>
    <w:rsid w:val="00BE5FB3"/>
    <w:rsid w:val="00BE7B2A"/>
    <w:rsid w:val="00BF1DE3"/>
    <w:rsid w:val="00BF207B"/>
    <w:rsid w:val="00BF2944"/>
    <w:rsid w:val="00BF53AE"/>
    <w:rsid w:val="00BF6C80"/>
    <w:rsid w:val="00C007B6"/>
    <w:rsid w:val="00C0138F"/>
    <w:rsid w:val="00C041E0"/>
    <w:rsid w:val="00C0506E"/>
    <w:rsid w:val="00C051ED"/>
    <w:rsid w:val="00C078D2"/>
    <w:rsid w:val="00C10E82"/>
    <w:rsid w:val="00C12F82"/>
    <w:rsid w:val="00C13ADB"/>
    <w:rsid w:val="00C1430C"/>
    <w:rsid w:val="00C150FD"/>
    <w:rsid w:val="00C15111"/>
    <w:rsid w:val="00C169F1"/>
    <w:rsid w:val="00C16B03"/>
    <w:rsid w:val="00C17234"/>
    <w:rsid w:val="00C22E50"/>
    <w:rsid w:val="00C25676"/>
    <w:rsid w:val="00C260E1"/>
    <w:rsid w:val="00C33275"/>
    <w:rsid w:val="00C33332"/>
    <w:rsid w:val="00C40737"/>
    <w:rsid w:val="00C40934"/>
    <w:rsid w:val="00C40EE4"/>
    <w:rsid w:val="00C437A0"/>
    <w:rsid w:val="00C44C7A"/>
    <w:rsid w:val="00C47AA7"/>
    <w:rsid w:val="00C50636"/>
    <w:rsid w:val="00C50A85"/>
    <w:rsid w:val="00C50C46"/>
    <w:rsid w:val="00C520BD"/>
    <w:rsid w:val="00C52D38"/>
    <w:rsid w:val="00C53490"/>
    <w:rsid w:val="00C53EB7"/>
    <w:rsid w:val="00C5408E"/>
    <w:rsid w:val="00C5416C"/>
    <w:rsid w:val="00C54A20"/>
    <w:rsid w:val="00C61A9F"/>
    <w:rsid w:val="00C62A5B"/>
    <w:rsid w:val="00C6417F"/>
    <w:rsid w:val="00C70004"/>
    <w:rsid w:val="00C714DE"/>
    <w:rsid w:val="00C71553"/>
    <w:rsid w:val="00C71640"/>
    <w:rsid w:val="00C717D5"/>
    <w:rsid w:val="00C73DE7"/>
    <w:rsid w:val="00C82C89"/>
    <w:rsid w:val="00C84042"/>
    <w:rsid w:val="00C86010"/>
    <w:rsid w:val="00C864C8"/>
    <w:rsid w:val="00C865E0"/>
    <w:rsid w:val="00C8750F"/>
    <w:rsid w:val="00C879B3"/>
    <w:rsid w:val="00C87CCB"/>
    <w:rsid w:val="00C9027E"/>
    <w:rsid w:val="00C90B2D"/>
    <w:rsid w:val="00C9189A"/>
    <w:rsid w:val="00C94E27"/>
    <w:rsid w:val="00C94F41"/>
    <w:rsid w:val="00C95E2D"/>
    <w:rsid w:val="00C9779D"/>
    <w:rsid w:val="00CA01C4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B3CF3"/>
    <w:rsid w:val="00CB560A"/>
    <w:rsid w:val="00CB6606"/>
    <w:rsid w:val="00CB6BAE"/>
    <w:rsid w:val="00CB6C1D"/>
    <w:rsid w:val="00CC4416"/>
    <w:rsid w:val="00CC452D"/>
    <w:rsid w:val="00CC4ABA"/>
    <w:rsid w:val="00CC7DF7"/>
    <w:rsid w:val="00CD1C14"/>
    <w:rsid w:val="00CD2584"/>
    <w:rsid w:val="00CD28AB"/>
    <w:rsid w:val="00CD3246"/>
    <w:rsid w:val="00CD3664"/>
    <w:rsid w:val="00CD39A3"/>
    <w:rsid w:val="00CD408E"/>
    <w:rsid w:val="00CD40CD"/>
    <w:rsid w:val="00CD591E"/>
    <w:rsid w:val="00CE07CB"/>
    <w:rsid w:val="00CE0A2F"/>
    <w:rsid w:val="00CE2179"/>
    <w:rsid w:val="00CE2794"/>
    <w:rsid w:val="00CE2DCF"/>
    <w:rsid w:val="00CE2EE6"/>
    <w:rsid w:val="00CE3DB4"/>
    <w:rsid w:val="00CE65EE"/>
    <w:rsid w:val="00CE6648"/>
    <w:rsid w:val="00CF0F84"/>
    <w:rsid w:val="00CF171A"/>
    <w:rsid w:val="00CF2B51"/>
    <w:rsid w:val="00CF2D74"/>
    <w:rsid w:val="00CF4A8A"/>
    <w:rsid w:val="00CF4C1A"/>
    <w:rsid w:val="00CF52BB"/>
    <w:rsid w:val="00CF549F"/>
    <w:rsid w:val="00CF724B"/>
    <w:rsid w:val="00D00535"/>
    <w:rsid w:val="00D006D2"/>
    <w:rsid w:val="00D017D3"/>
    <w:rsid w:val="00D018E5"/>
    <w:rsid w:val="00D0344E"/>
    <w:rsid w:val="00D04287"/>
    <w:rsid w:val="00D04867"/>
    <w:rsid w:val="00D04AFE"/>
    <w:rsid w:val="00D0527E"/>
    <w:rsid w:val="00D05893"/>
    <w:rsid w:val="00D07B52"/>
    <w:rsid w:val="00D114E0"/>
    <w:rsid w:val="00D15C5F"/>
    <w:rsid w:val="00D21D32"/>
    <w:rsid w:val="00D310C7"/>
    <w:rsid w:val="00D320D2"/>
    <w:rsid w:val="00D32221"/>
    <w:rsid w:val="00D36776"/>
    <w:rsid w:val="00D36F02"/>
    <w:rsid w:val="00D40E41"/>
    <w:rsid w:val="00D4180E"/>
    <w:rsid w:val="00D4356E"/>
    <w:rsid w:val="00D43FA5"/>
    <w:rsid w:val="00D45250"/>
    <w:rsid w:val="00D509FA"/>
    <w:rsid w:val="00D53CFD"/>
    <w:rsid w:val="00D55FB1"/>
    <w:rsid w:val="00D56325"/>
    <w:rsid w:val="00D571DF"/>
    <w:rsid w:val="00D57CAC"/>
    <w:rsid w:val="00D627BF"/>
    <w:rsid w:val="00D62FB3"/>
    <w:rsid w:val="00D63E65"/>
    <w:rsid w:val="00D64F6E"/>
    <w:rsid w:val="00D71662"/>
    <w:rsid w:val="00D71E1F"/>
    <w:rsid w:val="00D722EB"/>
    <w:rsid w:val="00D73273"/>
    <w:rsid w:val="00D74E80"/>
    <w:rsid w:val="00D75E52"/>
    <w:rsid w:val="00D76B8F"/>
    <w:rsid w:val="00D844E0"/>
    <w:rsid w:val="00D86408"/>
    <w:rsid w:val="00D879ED"/>
    <w:rsid w:val="00D918E2"/>
    <w:rsid w:val="00D94DE7"/>
    <w:rsid w:val="00D95566"/>
    <w:rsid w:val="00D95F7E"/>
    <w:rsid w:val="00D96FFE"/>
    <w:rsid w:val="00D97A18"/>
    <w:rsid w:val="00DA3155"/>
    <w:rsid w:val="00DA7811"/>
    <w:rsid w:val="00DA7888"/>
    <w:rsid w:val="00DB4748"/>
    <w:rsid w:val="00DB7230"/>
    <w:rsid w:val="00DB79FE"/>
    <w:rsid w:val="00DC1136"/>
    <w:rsid w:val="00DC186C"/>
    <w:rsid w:val="00DC2D6B"/>
    <w:rsid w:val="00DC4718"/>
    <w:rsid w:val="00DC4892"/>
    <w:rsid w:val="00DC6622"/>
    <w:rsid w:val="00DC7555"/>
    <w:rsid w:val="00DC773E"/>
    <w:rsid w:val="00DD1914"/>
    <w:rsid w:val="00DD395B"/>
    <w:rsid w:val="00DD502E"/>
    <w:rsid w:val="00DD5646"/>
    <w:rsid w:val="00DD762C"/>
    <w:rsid w:val="00DD79A0"/>
    <w:rsid w:val="00DE19AD"/>
    <w:rsid w:val="00DE2638"/>
    <w:rsid w:val="00DE2A9B"/>
    <w:rsid w:val="00DE32CC"/>
    <w:rsid w:val="00DE3B35"/>
    <w:rsid w:val="00DE58AC"/>
    <w:rsid w:val="00DE5EF6"/>
    <w:rsid w:val="00DE771B"/>
    <w:rsid w:val="00DF19BE"/>
    <w:rsid w:val="00DF61DB"/>
    <w:rsid w:val="00DF68FB"/>
    <w:rsid w:val="00DF7F7C"/>
    <w:rsid w:val="00E00CFD"/>
    <w:rsid w:val="00E013EB"/>
    <w:rsid w:val="00E0271D"/>
    <w:rsid w:val="00E05438"/>
    <w:rsid w:val="00E06146"/>
    <w:rsid w:val="00E06684"/>
    <w:rsid w:val="00E11174"/>
    <w:rsid w:val="00E13C1F"/>
    <w:rsid w:val="00E13CEB"/>
    <w:rsid w:val="00E15643"/>
    <w:rsid w:val="00E17FA1"/>
    <w:rsid w:val="00E207FC"/>
    <w:rsid w:val="00E21059"/>
    <w:rsid w:val="00E2606E"/>
    <w:rsid w:val="00E26441"/>
    <w:rsid w:val="00E3046E"/>
    <w:rsid w:val="00E30BAC"/>
    <w:rsid w:val="00E32E0C"/>
    <w:rsid w:val="00E35469"/>
    <w:rsid w:val="00E35A46"/>
    <w:rsid w:val="00E35AAB"/>
    <w:rsid w:val="00E36B3D"/>
    <w:rsid w:val="00E37F44"/>
    <w:rsid w:val="00E4168F"/>
    <w:rsid w:val="00E43EEC"/>
    <w:rsid w:val="00E43FCF"/>
    <w:rsid w:val="00E46093"/>
    <w:rsid w:val="00E46941"/>
    <w:rsid w:val="00E46C95"/>
    <w:rsid w:val="00E532BE"/>
    <w:rsid w:val="00E55E69"/>
    <w:rsid w:val="00E567E7"/>
    <w:rsid w:val="00E61F3D"/>
    <w:rsid w:val="00E62671"/>
    <w:rsid w:val="00E6466E"/>
    <w:rsid w:val="00E67545"/>
    <w:rsid w:val="00E67615"/>
    <w:rsid w:val="00E70510"/>
    <w:rsid w:val="00E71CCE"/>
    <w:rsid w:val="00E73534"/>
    <w:rsid w:val="00E74545"/>
    <w:rsid w:val="00E75D3A"/>
    <w:rsid w:val="00E75E6D"/>
    <w:rsid w:val="00E766AF"/>
    <w:rsid w:val="00E80718"/>
    <w:rsid w:val="00E855BD"/>
    <w:rsid w:val="00E87046"/>
    <w:rsid w:val="00E87302"/>
    <w:rsid w:val="00E87E90"/>
    <w:rsid w:val="00E91324"/>
    <w:rsid w:val="00E91791"/>
    <w:rsid w:val="00E91EBE"/>
    <w:rsid w:val="00E92997"/>
    <w:rsid w:val="00E94F99"/>
    <w:rsid w:val="00E96300"/>
    <w:rsid w:val="00EA35DB"/>
    <w:rsid w:val="00EA42D4"/>
    <w:rsid w:val="00EA747F"/>
    <w:rsid w:val="00EA7570"/>
    <w:rsid w:val="00EA791A"/>
    <w:rsid w:val="00EB02F4"/>
    <w:rsid w:val="00EB3552"/>
    <w:rsid w:val="00EB35F0"/>
    <w:rsid w:val="00EB4A92"/>
    <w:rsid w:val="00EB6FEE"/>
    <w:rsid w:val="00EC0E34"/>
    <w:rsid w:val="00EC1FE3"/>
    <w:rsid w:val="00EC3269"/>
    <w:rsid w:val="00EC4AF1"/>
    <w:rsid w:val="00EC5C88"/>
    <w:rsid w:val="00EC730A"/>
    <w:rsid w:val="00ED0E2B"/>
    <w:rsid w:val="00ED5225"/>
    <w:rsid w:val="00ED69ED"/>
    <w:rsid w:val="00EE0999"/>
    <w:rsid w:val="00EE0C05"/>
    <w:rsid w:val="00EE0F3E"/>
    <w:rsid w:val="00EE2642"/>
    <w:rsid w:val="00EE3321"/>
    <w:rsid w:val="00EE575E"/>
    <w:rsid w:val="00EF0647"/>
    <w:rsid w:val="00EF22E0"/>
    <w:rsid w:val="00EF25B8"/>
    <w:rsid w:val="00EF2BAA"/>
    <w:rsid w:val="00EF2BC0"/>
    <w:rsid w:val="00EF4C6B"/>
    <w:rsid w:val="00EF548D"/>
    <w:rsid w:val="00EF6F08"/>
    <w:rsid w:val="00EF7236"/>
    <w:rsid w:val="00F00ADA"/>
    <w:rsid w:val="00F00EFC"/>
    <w:rsid w:val="00F03A4D"/>
    <w:rsid w:val="00F03B1D"/>
    <w:rsid w:val="00F04853"/>
    <w:rsid w:val="00F05113"/>
    <w:rsid w:val="00F052A2"/>
    <w:rsid w:val="00F054F8"/>
    <w:rsid w:val="00F05E3A"/>
    <w:rsid w:val="00F06E38"/>
    <w:rsid w:val="00F079DA"/>
    <w:rsid w:val="00F11B98"/>
    <w:rsid w:val="00F1384B"/>
    <w:rsid w:val="00F141AB"/>
    <w:rsid w:val="00F14658"/>
    <w:rsid w:val="00F1476F"/>
    <w:rsid w:val="00F16B24"/>
    <w:rsid w:val="00F16F3D"/>
    <w:rsid w:val="00F179C1"/>
    <w:rsid w:val="00F225FE"/>
    <w:rsid w:val="00F23DB8"/>
    <w:rsid w:val="00F24856"/>
    <w:rsid w:val="00F25D4A"/>
    <w:rsid w:val="00F26E8B"/>
    <w:rsid w:val="00F3204D"/>
    <w:rsid w:val="00F344E2"/>
    <w:rsid w:val="00F379D8"/>
    <w:rsid w:val="00F41053"/>
    <w:rsid w:val="00F45C37"/>
    <w:rsid w:val="00F46CE1"/>
    <w:rsid w:val="00F47738"/>
    <w:rsid w:val="00F52259"/>
    <w:rsid w:val="00F52906"/>
    <w:rsid w:val="00F547CB"/>
    <w:rsid w:val="00F54A87"/>
    <w:rsid w:val="00F566A4"/>
    <w:rsid w:val="00F6010E"/>
    <w:rsid w:val="00F60A77"/>
    <w:rsid w:val="00F613D2"/>
    <w:rsid w:val="00F6157B"/>
    <w:rsid w:val="00F629D7"/>
    <w:rsid w:val="00F62A74"/>
    <w:rsid w:val="00F631E0"/>
    <w:rsid w:val="00F63686"/>
    <w:rsid w:val="00F636E5"/>
    <w:rsid w:val="00F67869"/>
    <w:rsid w:val="00F7098F"/>
    <w:rsid w:val="00F70BA7"/>
    <w:rsid w:val="00F72C1A"/>
    <w:rsid w:val="00F73BD9"/>
    <w:rsid w:val="00F755C1"/>
    <w:rsid w:val="00F759E7"/>
    <w:rsid w:val="00F75BB7"/>
    <w:rsid w:val="00F82887"/>
    <w:rsid w:val="00F84E95"/>
    <w:rsid w:val="00F86981"/>
    <w:rsid w:val="00F87474"/>
    <w:rsid w:val="00F90FFD"/>
    <w:rsid w:val="00F919A4"/>
    <w:rsid w:val="00F92289"/>
    <w:rsid w:val="00F93F7D"/>
    <w:rsid w:val="00F952AD"/>
    <w:rsid w:val="00F95F15"/>
    <w:rsid w:val="00FA19F0"/>
    <w:rsid w:val="00FA2429"/>
    <w:rsid w:val="00FA7D2B"/>
    <w:rsid w:val="00FA7D2C"/>
    <w:rsid w:val="00FB0812"/>
    <w:rsid w:val="00FB0854"/>
    <w:rsid w:val="00FB0ADA"/>
    <w:rsid w:val="00FB18A5"/>
    <w:rsid w:val="00FB1F53"/>
    <w:rsid w:val="00FB33EB"/>
    <w:rsid w:val="00FB3859"/>
    <w:rsid w:val="00FB3D3D"/>
    <w:rsid w:val="00FB7FAC"/>
    <w:rsid w:val="00FC0005"/>
    <w:rsid w:val="00FC36AD"/>
    <w:rsid w:val="00FC4CBA"/>
    <w:rsid w:val="00FC5C9A"/>
    <w:rsid w:val="00FD0A2F"/>
    <w:rsid w:val="00FD1291"/>
    <w:rsid w:val="00FD2F99"/>
    <w:rsid w:val="00FD3902"/>
    <w:rsid w:val="00FD5620"/>
    <w:rsid w:val="00FD66D2"/>
    <w:rsid w:val="00FD6A9F"/>
    <w:rsid w:val="00FD7B84"/>
    <w:rsid w:val="00FE0C0E"/>
    <w:rsid w:val="00FE12D3"/>
    <w:rsid w:val="00FE2A38"/>
    <w:rsid w:val="00FE308F"/>
    <w:rsid w:val="00FE3ECB"/>
    <w:rsid w:val="00FE42B7"/>
    <w:rsid w:val="00FE4C3D"/>
    <w:rsid w:val="00FE4D17"/>
    <w:rsid w:val="00FE50F6"/>
    <w:rsid w:val="00FE5C7F"/>
    <w:rsid w:val="00FE7E0C"/>
    <w:rsid w:val="00FE7FD8"/>
    <w:rsid w:val="00FF07CA"/>
    <w:rsid w:val="00FF0CEB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811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567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25676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B770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CB6C1D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6C1D"/>
    <w:rPr>
      <w:rFonts w:ascii="Tahoma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CB6C1D"/>
    <w:rPr>
      <w:color w:val="808080"/>
    </w:rPr>
  </w:style>
  <w:style w:type="character" w:customStyle="1" w:styleId="editorial7">
    <w:name w:val="editorial7"/>
    <w:basedOn w:val="Policepardfaut"/>
    <w:rsid w:val="00CB6C1D"/>
    <w:rPr>
      <w:color w:val="555599"/>
    </w:rPr>
  </w:style>
  <w:style w:type="character" w:customStyle="1" w:styleId="scale5">
    <w:name w:val="scale5"/>
    <w:basedOn w:val="Policepardfaut"/>
    <w:rsid w:val="00CB6C1D"/>
    <w:rPr>
      <w:sz w:val="29"/>
      <w:szCs w:val="29"/>
      <w:bdr w:val="none" w:sz="0" w:space="0" w:color="auto" w:frame="1"/>
    </w:rPr>
  </w:style>
  <w:style w:type="character" w:customStyle="1" w:styleId="icmr104">
    <w:name w:val="icmr104"/>
    <w:basedOn w:val="Policepardfaut"/>
    <w:rsid w:val="00CB6C1D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icmmi104">
    <w:name w:val="icmmi104"/>
    <w:basedOn w:val="Policepardfaut"/>
    <w:rsid w:val="00CB6C1D"/>
    <w:rPr>
      <w:rFonts w:ascii="Times New Roman" w:hAnsi="Times New Roman" w:cs="Times New Roman" w:hint="default"/>
      <w:i/>
      <w:iCs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811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567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25676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B770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CB6C1D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6C1D"/>
    <w:rPr>
      <w:rFonts w:ascii="Tahoma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CB6C1D"/>
    <w:rPr>
      <w:color w:val="808080"/>
    </w:rPr>
  </w:style>
  <w:style w:type="character" w:customStyle="1" w:styleId="editorial7">
    <w:name w:val="editorial7"/>
    <w:basedOn w:val="Policepardfaut"/>
    <w:rsid w:val="00CB6C1D"/>
    <w:rPr>
      <w:color w:val="555599"/>
    </w:rPr>
  </w:style>
  <w:style w:type="character" w:customStyle="1" w:styleId="scale5">
    <w:name w:val="scale5"/>
    <w:basedOn w:val="Policepardfaut"/>
    <w:rsid w:val="00CB6C1D"/>
    <w:rPr>
      <w:sz w:val="29"/>
      <w:szCs w:val="29"/>
      <w:bdr w:val="none" w:sz="0" w:space="0" w:color="auto" w:frame="1"/>
    </w:rPr>
  </w:style>
  <w:style w:type="character" w:customStyle="1" w:styleId="icmr104">
    <w:name w:val="icmr104"/>
    <w:basedOn w:val="Policepardfaut"/>
    <w:rsid w:val="00CB6C1D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icmmi104">
    <w:name w:val="icmmi104"/>
    <w:basedOn w:val="Policepardfaut"/>
    <w:rsid w:val="00CB6C1D"/>
    <w:rPr>
      <w:rFonts w:ascii="Times New Roman" w:hAnsi="Times New Roman" w:cs="Times New Roman" w:hint="default"/>
      <w:i/>
      <w:i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767</Words>
  <Characters>3799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CPFPP</Company>
  <LinksUpToDate>false</LinksUpToDate>
  <CharactersWithSpaces>4557</CharactersWithSpaces>
  <SharedDoc>false</SharedDoc>
  <HLinks>
    <vt:vector size="6" baseType="variant">
      <vt:variant>
        <vt:i4>4063300</vt:i4>
      </vt:variant>
      <vt:variant>
        <vt:i4>2078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jraymond</dc:creator>
  <cp:lastModifiedBy>Rmichaud</cp:lastModifiedBy>
  <cp:revision>5</cp:revision>
  <dcterms:created xsi:type="dcterms:W3CDTF">2011-11-09T21:46:00Z</dcterms:created>
  <dcterms:modified xsi:type="dcterms:W3CDTF">2011-11-25T20:47:00Z</dcterms:modified>
</cp:coreProperties>
</file>