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CB" w:rsidRPr="00C615CB" w:rsidRDefault="00C615CB" w:rsidP="00C615CB">
      <w:pPr>
        <w:autoSpaceDE w:val="0"/>
        <w:autoSpaceDN w:val="0"/>
        <w:adjustRightInd w:val="0"/>
        <w:spacing w:after="0" w:line="240" w:lineRule="auto"/>
        <w:jc w:val="center"/>
        <w:rPr>
          <w:rFonts w:cstheme="minorHAnsi"/>
          <w:sz w:val="28"/>
          <w:szCs w:val="28"/>
          <w:lang w:val="fr-CA"/>
        </w:rPr>
      </w:pPr>
      <w:r w:rsidRPr="00C615CB">
        <w:rPr>
          <w:rFonts w:cstheme="minorHAnsi"/>
          <w:sz w:val="28"/>
          <w:szCs w:val="28"/>
          <w:lang w:val="fr-CA"/>
        </w:rPr>
        <w:t>Scénario illustratif d’inclusion en MATERNELLE</w:t>
      </w:r>
      <w:r w:rsidR="00BA41DB">
        <w:rPr>
          <w:rFonts w:cstheme="minorHAnsi"/>
          <w:sz w:val="28"/>
          <w:szCs w:val="28"/>
          <w:lang w:val="fr-CA"/>
        </w:rPr>
        <w:t> : Brent</w:t>
      </w:r>
    </w:p>
    <w:p w:rsidR="00C615CB" w:rsidRPr="00C615CB" w:rsidRDefault="00C615CB" w:rsidP="00C615CB">
      <w:pPr>
        <w:autoSpaceDE w:val="0"/>
        <w:autoSpaceDN w:val="0"/>
        <w:adjustRightInd w:val="0"/>
        <w:spacing w:after="0" w:line="240" w:lineRule="auto"/>
        <w:rPr>
          <w:rFonts w:cstheme="minorHAnsi"/>
          <w:sz w:val="28"/>
          <w:szCs w:val="28"/>
          <w:lang w:val="fr-CA"/>
        </w:rPr>
      </w:pPr>
    </w:p>
    <w:p w:rsidR="00C615CB" w:rsidRPr="00C615CB" w:rsidRDefault="00C615CB" w:rsidP="00C615CB">
      <w:pPr>
        <w:autoSpaceDE w:val="0"/>
        <w:autoSpaceDN w:val="0"/>
        <w:adjustRightInd w:val="0"/>
        <w:spacing w:after="0" w:line="240" w:lineRule="auto"/>
        <w:rPr>
          <w:rFonts w:cstheme="minorHAnsi"/>
          <w:sz w:val="24"/>
          <w:szCs w:val="24"/>
          <w:lang w:val="fr-CA"/>
        </w:rPr>
      </w:pPr>
      <w:r w:rsidRPr="00C615CB">
        <w:rPr>
          <w:rFonts w:cstheme="minorHAnsi"/>
          <w:sz w:val="24"/>
          <w:szCs w:val="24"/>
          <w:lang w:val="fr-CA"/>
        </w:rPr>
        <w:t>Madame Debbie est une enseignante de maternelle. Sa classe compte vingt et un élèves, dont dix sont des garçons et onze sont des filles. Au sein de cette classe, on retrouve deux élèves identifiés comme ayant des besoins spéciaux. Voici un p</w:t>
      </w:r>
      <w:r>
        <w:rPr>
          <w:rFonts w:cstheme="minorHAnsi"/>
          <w:sz w:val="24"/>
          <w:szCs w:val="24"/>
          <w:lang w:val="fr-CA"/>
        </w:rPr>
        <w:t>ortrait synthèse de ces élèves.</w:t>
      </w:r>
    </w:p>
    <w:p w:rsidR="00FE364C" w:rsidRPr="00BA41DB" w:rsidRDefault="00FE364C" w:rsidP="00FE364C">
      <w:pPr>
        <w:autoSpaceDE w:val="0"/>
        <w:autoSpaceDN w:val="0"/>
        <w:adjustRightInd w:val="0"/>
        <w:spacing w:after="0" w:line="240" w:lineRule="auto"/>
        <w:jc w:val="center"/>
        <w:rPr>
          <w:rFonts w:cstheme="minorHAnsi"/>
          <w:b/>
          <w:sz w:val="24"/>
          <w:szCs w:val="24"/>
          <w:u w:val="single"/>
          <w:lang w:val="fr-CA"/>
        </w:rPr>
      </w:pPr>
      <w:r w:rsidRPr="00BA41DB">
        <w:rPr>
          <w:rFonts w:cstheme="minorHAnsi"/>
          <w:b/>
          <w:sz w:val="24"/>
          <w:szCs w:val="24"/>
          <w:u w:val="single"/>
          <w:lang w:val="fr-CA"/>
        </w:rPr>
        <w:t>Portrait de Brent</w:t>
      </w:r>
    </w:p>
    <w:p w:rsidR="00C615CB" w:rsidRDefault="00FE364C" w:rsidP="00FE364C">
      <w:pPr>
        <w:autoSpaceDE w:val="0"/>
        <w:autoSpaceDN w:val="0"/>
        <w:adjustRightInd w:val="0"/>
        <w:spacing w:after="0" w:line="240" w:lineRule="auto"/>
        <w:rPr>
          <w:rFonts w:cstheme="minorHAnsi"/>
          <w:sz w:val="24"/>
          <w:szCs w:val="24"/>
          <w:lang w:val="fr-CA"/>
        </w:rPr>
      </w:pPr>
      <w:r w:rsidRPr="00FE364C">
        <w:rPr>
          <w:rFonts w:cstheme="minorHAnsi"/>
          <w:sz w:val="24"/>
          <w:szCs w:val="24"/>
          <w:lang w:val="fr-CA"/>
        </w:rPr>
        <w:t>Brent est âgé de cinq ans et onze mois. Il est enfant unique. On a diag</w:t>
      </w:r>
      <w:r>
        <w:rPr>
          <w:rFonts w:cstheme="minorHAnsi"/>
          <w:sz w:val="24"/>
          <w:szCs w:val="24"/>
          <w:lang w:val="fr-CA"/>
        </w:rPr>
        <w:t xml:space="preserve">nostiqué chez lui un déficit de </w:t>
      </w:r>
      <w:r w:rsidRPr="00FE364C">
        <w:rPr>
          <w:rFonts w:cstheme="minorHAnsi"/>
          <w:sz w:val="24"/>
          <w:szCs w:val="24"/>
          <w:lang w:val="fr-CA"/>
        </w:rPr>
        <w:t>l’</w:t>
      </w:r>
      <w:r>
        <w:rPr>
          <w:rFonts w:cstheme="minorHAnsi"/>
          <w:sz w:val="24"/>
          <w:szCs w:val="24"/>
          <w:lang w:val="fr-CA"/>
        </w:rPr>
        <w:t xml:space="preserve">attention avec hyperactivité. </w:t>
      </w:r>
      <w:r w:rsidRPr="00FE364C">
        <w:rPr>
          <w:rFonts w:cstheme="minorHAnsi"/>
          <w:sz w:val="24"/>
          <w:szCs w:val="24"/>
          <w:lang w:val="fr-CA"/>
        </w:rPr>
        <w:t xml:space="preserve">Ses parents ont fait le choix de ne pas </w:t>
      </w:r>
      <w:r>
        <w:rPr>
          <w:rFonts w:cstheme="minorHAnsi"/>
          <w:sz w:val="24"/>
          <w:szCs w:val="24"/>
          <w:lang w:val="fr-CA"/>
        </w:rPr>
        <w:t xml:space="preserve">suivre la voie des médicaments. </w:t>
      </w:r>
      <w:r w:rsidRPr="00FE364C">
        <w:rPr>
          <w:rFonts w:cstheme="minorHAnsi"/>
          <w:sz w:val="24"/>
          <w:szCs w:val="24"/>
          <w:lang w:val="fr-CA"/>
        </w:rPr>
        <w:t>Ils sont donc très engagés</w:t>
      </w:r>
      <w:r>
        <w:rPr>
          <w:rFonts w:cstheme="minorHAnsi"/>
          <w:sz w:val="24"/>
          <w:szCs w:val="24"/>
          <w:lang w:val="fr-CA"/>
        </w:rPr>
        <w:t xml:space="preserve"> auprès de Brent dans plusieurs </w:t>
      </w:r>
      <w:r w:rsidRPr="00FE364C">
        <w:rPr>
          <w:rFonts w:cstheme="minorHAnsi"/>
          <w:sz w:val="24"/>
          <w:szCs w:val="24"/>
          <w:lang w:val="fr-CA"/>
        </w:rPr>
        <w:t>act</w:t>
      </w:r>
      <w:r>
        <w:rPr>
          <w:rFonts w:cstheme="minorHAnsi"/>
          <w:sz w:val="24"/>
          <w:szCs w:val="24"/>
          <w:lang w:val="fr-CA"/>
        </w:rPr>
        <w:t xml:space="preserve">ivités physiques après l’école. </w:t>
      </w:r>
      <w:r w:rsidRPr="00FE364C">
        <w:rPr>
          <w:rFonts w:cstheme="minorHAnsi"/>
          <w:sz w:val="24"/>
          <w:szCs w:val="24"/>
          <w:lang w:val="fr-CA"/>
        </w:rPr>
        <w:t>Cependant, à l’école, Brent a de la difficulté à rester assis ou à com</w:t>
      </w:r>
      <w:r>
        <w:rPr>
          <w:rFonts w:cstheme="minorHAnsi"/>
          <w:sz w:val="24"/>
          <w:szCs w:val="24"/>
          <w:lang w:val="fr-CA"/>
        </w:rPr>
        <w:t xml:space="preserve">pléter une tâche. Il possède un </w:t>
      </w:r>
      <w:r w:rsidRPr="00FE364C">
        <w:rPr>
          <w:rFonts w:cstheme="minorHAnsi"/>
          <w:sz w:val="24"/>
          <w:szCs w:val="24"/>
          <w:lang w:val="fr-CA"/>
        </w:rPr>
        <w:t>développement intellectuel très supérieur à la moyenne et il est tr</w:t>
      </w:r>
      <w:r>
        <w:rPr>
          <w:rFonts w:cstheme="minorHAnsi"/>
          <w:sz w:val="24"/>
          <w:szCs w:val="24"/>
          <w:lang w:val="fr-CA"/>
        </w:rPr>
        <w:t xml:space="preserve">ès avancé pour son âge. Il fait </w:t>
      </w:r>
      <w:r w:rsidRPr="00FE364C">
        <w:rPr>
          <w:rFonts w:cstheme="minorHAnsi"/>
          <w:sz w:val="24"/>
          <w:szCs w:val="24"/>
          <w:lang w:val="fr-CA"/>
        </w:rPr>
        <w:t>s</w:t>
      </w:r>
      <w:r>
        <w:rPr>
          <w:rFonts w:cstheme="minorHAnsi"/>
          <w:sz w:val="24"/>
          <w:szCs w:val="24"/>
          <w:lang w:val="fr-CA"/>
        </w:rPr>
        <w:t xml:space="preserve">ouvent le commentaire suivant à </w:t>
      </w:r>
      <w:r w:rsidRPr="00FE364C">
        <w:rPr>
          <w:rFonts w:cstheme="minorHAnsi"/>
          <w:sz w:val="24"/>
          <w:szCs w:val="24"/>
          <w:lang w:val="fr-CA"/>
        </w:rPr>
        <w:t>son enseignante : « Pourquoi doit-on a</w:t>
      </w:r>
      <w:r>
        <w:rPr>
          <w:rFonts w:cstheme="minorHAnsi"/>
          <w:sz w:val="24"/>
          <w:szCs w:val="24"/>
          <w:lang w:val="fr-CA"/>
        </w:rPr>
        <w:t xml:space="preserve">pprendre ça, je le sais déjà? » </w:t>
      </w:r>
      <w:r w:rsidRPr="00FE364C">
        <w:rPr>
          <w:rFonts w:cstheme="minorHAnsi"/>
          <w:sz w:val="24"/>
          <w:szCs w:val="24"/>
          <w:lang w:val="fr-CA"/>
        </w:rPr>
        <w:t>Il lui est très difficile de parti</w:t>
      </w:r>
      <w:r>
        <w:rPr>
          <w:rFonts w:cstheme="minorHAnsi"/>
          <w:sz w:val="24"/>
          <w:szCs w:val="24"/>
          <w:lang w:val="fr-CA"/>
        </w:rPr>
        <w:t xml:space="preserve">ciper à des activités de classe </w:t>
      </w:r>
      <w:r w:rsidRPr="00FE364C">
        <w:rPr>
          <w:rFonts w:cstheme="minorHAnsi"/>
          <w:sz w:val="24"/>
          <w:szCs w:val="24"/>
          <w:lang w:val="fr-CA"/>
        </w:rPr>
        <w:t>durant l</w:t>
      </w:r>
      <w:r>
        <w:rPr>
          <w:rFonts w:cstheme="minorHAnsi"/>
          <w:sz w:val="24"/>
          <w:szCs w:val="24"/>
          <w:lang w:val="fr-CA"/>
        </w:rPr>
        <w:t xml:space="preserve">a routine du matin. Il est très </w:t>
      </w:r>
      <w:r w:rsidRPr="00FE364C">
        <w:rPr>
          <w:rFonts w:cstheme="minorHAnsi"/>
          <w:sz w:val="24"/>
          <w:szCs w:val="24"/>
          <w:lang w:val="fr-CA"/>
        </w:rPr>
        <w:t>impulsif et agit sans penser, surtout avec les autres élèves à la récréatio</w:t>
      </w:r>
      <w:r>
        <w:rPr>
          <w:rFonts w:cstheme="minorHAnsi"/>
          <w:sz w:val="24"/>
          <w:szCs w:val="24"/>
          <w:lang w:val="fr-CA"/>
        </w:rPr>
        <w:t xml:space="preserve">n. Par exemple, en situation de </w:t>
      </w:r>
      <w:r w:rsidRPr="00FE364C">
        <w:rPr>
          <w:rFonts w:cstheme="minorHAnsi"/>
          <w:sz w:val="24"/>
          <w:szCs w:val="24"/>
          <w:lang w:val="fr-CA"/>
        </w:rPr>
        <w:t>conflit, Brent a tendance à frapper au lieu de parler. Cependant, c’est</w:t>
      </w:r>
      <w:r>
        <w:rPr>
          <w:rFonts w:cstheme="minorHAnsi"/>
          <w:sz w:val="24"/>
          <w:szCs w:val="24"/>
          <w:lang w:val="fr-CA"/>
        </w:rPr>
        <w:t xml:space="preserve"> un comportement qu’il regrette </w:t>
      </w:r>
      <w:r w:rsidRPr="00FE364C">
        <w:rPr>
          <w:rFonts w:cstheme="minorHAnsi"/>
          <w:sz w:val="24"/>
          <w:szCs w:val="24"/>
          <w:lang w:val="fr-CA"/>
        </w:rPr>
        <w:t>toujours après. Il est extrêmement agile physiquement et doit être</w:t>
      </w:r>
      <w:r>
        <w:rPr>
          <w:rFonts w:cstheme="minorHAnsi"/>
          <w:sz w:val="24"/>
          <w:szCs w:val="24"/>
          <w:lang w:val="fr-CA"/>
        </w:rPr>
        <w:t xml:space="preserve"> constamment surveillé lors des </w:t>
      </w:r>
      <w:r w:rsidRPr="00FE364C">
        <w:rPr>
          <w:rFonts w:cstheme="minorHAnsi"/>
          <w:sz w:val="24"/>
          <w:szCs w:val="24"/>
          <w:lang w:val="fr-CA"/>
        </w:rPr>
        <w:t>sorties de classe. S’il s’ennuie, il peut partir et grimper sur un arbre.</w:t>
      </w:r>
    </w:p>
    <w:p w:rsidR="00BA41DB" w:rsidRDefault="00BA41DB" w:rsidP="00FE364C">
      <w:pPr>
        <w:autoSpaceDE w:val="0"/>
        <w:autoSpaceDN w:val="0"/>
        <w:adjustRightInd w:val="0"/>
        <w:spacing w:after="0" w:line="240" w:lineRule="auto"/>
        <w:rPr>
          <w:rFonts w:cstheme="minorHAnsi"/>
          <w:sz w:val="24"/>
          <w:szCs w:val="24"/>
          <w:lang w:val="fr-CA"/>
        </w:rPr>
      </w:pPr>
    </w:p>
    <w:tbl>
      <w:tblPr>
        <w:tblW w:w="14200" w:type="dxa"/>
        <w:tblCellMar>
          <w:left w:w="0" w:type="dxa"/>
          <w:right w:w="0" w:type="dxa"/>
        </w:tblCellMar>
        <w:tblLook w:val="0420" w:firstRow="1" w:lastRow="0" w:firstColumn="0" w:lastColumn="0" w:noHBand="0" w:noVBand="1"/>
      </w:tblPr>
      <w:tblGrid>
        <w:gridCol w:w="13900"/>
        <w:gridCol w:w="300"/>
      </w:tblGrid>
      <w:tr w:rsidR="00BA41DB" w:rsidRPr="007B633D" w:rsidTr="007B633D">
        <w:trPr>
          <w:trHeight w:val="156"/>
        </w:trPr>
        <w:tc>
          <w:tcPr>
            <w:tcW w:w="1390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tcPr>
          <w:tbl>
            <w:tblPr>
              <w:tblW w:w="13586" w:type="dxa"/>
              <w:tblCellMar>
                <w:left w:w="0" w:type="dxa"/>
                <w:right w:w="0" w:type="dxa"/>
              </w:tblCellMar>
              <w:tblLook w:val="0420" w:firstRow="1" w:lastRow="0" w:firstColumn="0" w:lastColumn="0" w:noHBand="0" w:noVBand="1"/>
            </w:tblPr>
            <w:tblGrid>
              <w:gridCol w:w="6793"/>
              <w:gridCol w:w="6793"/>
            </w:tblGrid>
            <w:tr w:rsidR="007B633D" w:rsidRPr="007B633D" w:rsidTr="007B633D">
              <w:trPr>
                <w:trHeight w:val="377"/>
              </w:trPr>
              <w:tc>
                <w:tcPr>
                  <w:tcW w:w="6793"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000000" w:rsidRPr="007B633D" w:rsidRDefault="007B633D" w:rsidP="007B633D">
                  <w:pPr>
                    <w:autoSpaceDE w:val="0"/>
                    <w:autoSpaceDN w:val="0"/>
                    <w:adjustRightInd w:val="0"/>
                    <w:spacing w:after="0" w:line="240" w:lineRule="auto"/>
                    <w:jc w:val="center"/>
                    <w:rPr>
                      <w:rFonts w:cstheme="minorHAnsi"/>
                    </w:rPr>
                  </w:pPr>
                  <w:bookmarkStart w:id="0" w:name="_GoBack"/>
                  <w:bookmarkEnd w:id="0"/>
                  <w:r w:rsidRPr="007B633D">
                    <w:rPr>
                      <w:rFonts w:cstheme="minorHAnsi"/>
                      <w:b/>
                      <w:bCs/>
                      <w:lang w:val="fr-CA"/>
                    </w:rPr>
                    <w:t>Ses forces</w:t>
                  </w:r>
                </w:p>
              </w:tc>
              <w:tc>
                <w:tcPr>
                  <w:tcW w:w="6793"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000000" w:rsidRPr="007B633D" w:rsidRDefault="007B633D" w:rsidP="007B633D">
                  <w:pPr>
                    <w:autoSpaceDE w:val="0"/>
                    <w:autoSpaceDN w:val="0"/>
                    <w:adjustRightInd w:val="0"/>
                    <w:spacing w:after="0" w:line="240" w:lineRule="auto"/>
                    <w:jc w:val="center"/>
                    <w:rPr>
                      <w:rFonts w:cstheme="minorHAnsi"/>
                    </w:rPr>
                  </w:pPr>
                  <w:r w:rsidRPr="007B633D">
                    <w:rPr>
                      <w:rFonts w:cstheme="minorHAnsi"/>
                      <w:b/>
                      <w:bCs/>
                      <w:lang w:val="fr-CA"/>
                    </w:rPr>
                    <w:t>Ses défis</w:t>
                  </w:r>
                </w:p>
              </w:tc>
            </w:tr>
            <w:tr w:rsidR="007B633D" w:rsidRPr="007B633D" w:rsidTr="007B633D">
              <w:trPr>
                <w:trHeight w:val="470"/>
              </w:trPr>
              <w:tc>
                <w:tcPr>
                  <w:tcW w:w="6793"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00000" w:rsidRPr="007B633D" w:rsidRDefault="007B633D" w:rsidP="007B633D">
                  <w:pPr>
                    <w:numPr>
                      <w:ilvl w:val="0"/>
                      <w:numId w:val="3"/>
                    </w:numPr>
                    <w:autoSpaceDE w:val="0"/>
                    <w:autoSpaceDN w:val="0"/>
                    <w:adjustRightInd w:val="0"/>
                    <w:spacing w:after="0" w:line="240" w:lineRule="auto"/>
                    <w:jc w:val="center"/>
                    <w:rPr>
                      <w:rFonts w:cstheme="minorHAnsi"/>
                      <w:lang w:val="fr-CA"/>
                    </w:rPr>
                  </w:pPr>
                  <w:r w:rsidRPr="007B633D">
                    <w:rPr>
                      <w:rFonts w:cstheme="minorHAnsi"/>
                      <w:lang w:val="fr-CA"/>
                    </w:rPr>
                    <w:t>Il peut apprendre rapidement et facilement.</w:t>
                  </w:r>
                </w:p>
              </w:tc>
              <w:tc>
                <w:tcPr>
                  <w:tcW w:w="6793"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00000" w:rsidRPr="007B633D" w:rsidRDefault="007B633D" w:rsidP="007B633D">
                  <w:pPr>
                    <w:numPr>
                      <w:ilvl w:val="0"/>
                      <w:numId w:val="3"/>
                    </w:numPr>
                    <w:autoSpaceDE w:val="0"/>
                    <w:autoSpaceDN w:val="0"/>
                    <w:adjustRightInd w:val="0"/>
                    <w:spacing w:after="0" w:line="240" w:lineRule="auto"/>
                    <w:jc w:val="center"/>
                    <w:rPr>
                      <w:rFonts w:cstheme="minorHAnsi"/>
                      <w:lang w:val="fr-CA"/>
                    </w:rPr>
                  </w:pPr>
                  <w:r w:rsidRPr="007B633D">
                    <w:rPr>
                      <w:rFonts w:cstheme="minorHAnsi"/>
                      <w:lang w:val="fr-CA"/>
                    </w:rPr>
                    <w:t>Se concentrer sur une tâche et la terminer de façon efficace.</w:t>
                  </w:r>
                </w:p>
              </w:tc>
            </w:tr>
            <w:tr w:rsidR="007B633D" w:rsidRPr="007B633D" w:rsidTr="007B633D">
              <w:trPr>
                <w:trHeight w:val="503"/>
              </w:trPr>
              <w:tc>
                <w:tcPr>
                  <w:tcW w:w="679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00000" w:rsidRPr="007B633D" w:rsidRDefault="007B633D" w:rsidP="007B633D">
                  <w:pPr>
                    <w:numPr>
                      <w:ilvl w:val="0"/>
                      <w:numId w:val="3"/>
                    </w:numPr>
                    <w:autoSpaceDE w:val="0"/>
                    <w:autoSpaceDN w:val="0"/>
                    <w:adjustRightInd w:val="0"/>
                    <w:spacing w:after="0" w:line="240" w:lineRule="auto"/>
                    <w:jc w:val="center"/>
                    <w:rPr>
                      <w:rFonts w:cstheme="minorHAnsi"/>
                      <w:lang w:val="fr-CA"/>
                    </w:rPr>
                  </w:pPr>
                  <w:r w:rsidRPr="007B633D">
                    <w:rPr>
                      <w:rFonts w:cstheme="minorHAnsi"/>
                      <w:lang w:val="fr-CA"/>
                    </w:rPr>
                    <w:t>Il a une bonne mémoire à court et à long terme.</w:t>
                  </w:r>
                </w:p>
              </w:tc>
              <w:tc>
                <w:tcPr>
                  <w:tcW w:w="679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00000" w:rsidRPr="007B633D" w:rsidRDefault="007B633D" w:rsidP="007B633D">
                  <w:pPr>
                    <w:numPr>
                      <w:ilvl w:val="0"/>
                      <w:numId w:val="3"/>
                    </w:numPr>
                    <w:autoSpaceDE w:val="0"/>
                    <w:autoSpaceDN w:val="0"/>
                    <w:adjustRightInd w:val="0"/>
                    <w:spacing w:after="0" w:line="240" w:lineRule="auto"/>
                    <w:jc w:val="center"/>
                    <w:rPr>
                      <w:rFonts w:cstheme="minorHAnsi"/>
                      <w:lang w:val="fr-CA"/>
                    </w:rPr>
                  </w:pPr>
                  <w:r w:rsidRPr="007B633D">
                    <w:rPr>
                      <w:rFonts w:cstheme="minorHAnsi"/>
                      <w:lang w:val="fr-CA"/>
                    </w:rPr>
                    <w:t>Écouter et respecter les autres quand ils parlent.</w:t>
                  </w:r>
                </w:p>
              </w:tc>
            </w:tr>
            <w:tr w:rsidR="007B633D" w:rsidRPr="007B633D" w:rsidTr="007B633D">
              <w:trPr>
                <w:trHeight w:val="494"/>
              </w:trPr>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00000" w:rsidRPr="007B633D" w:rsidRDefault="007B633D" w:rsidP="007B633D">
                  <w:pPr>
                    <w:numPr>
                      <w:ilvl w:val="0"/>
                      <w:numId w:val="3"/>
                    </w:numPr>
                    <w:autoSpaceDE w:val="0"/>
                    <w:autoSpaceDN w:val="0"/>
                    <w:adjustRightInd w:val="0"/>
                    <w:spacing w:after="0" w:line="240" w:lineRule="auto"/>
                    <w:jc w:val="center"/>
                    <w:rPr>
                      <w:rFonts w:cstheme="minorHAnsi"/>
                      <w:lang w:val="fr-CA"/>
                    </w:rPr>
                  </w:pPr>
                  <w:r w:rsidRPr="007B633D">
                    <w:rPr>
                      <w:rFonts w:cstheme="minorHAnsi"/>
                      <w:lang w:val="fr-CA"/>
                    </w:rPr>
                    <w:t>Il a une facilité à s’exprimer oralement devant un public.</w:t>
                  </w:r>
                </w:p>
              </w:tc>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00000" w:rsidRPr="007B633D" w:rsidRDefault="007B633D" w:rsidP="007B633D">
                  <w:pPr>
                    <w:numPr>
                      <w:ilvl w:val="0"/>
                      <w:numId w:val="3"/>
                    </w:numPr>
                    <w:autoSpaceDE w:val="0"/>
                    <w:autoSpaceDN w:val="0"/>
                    <w:adjustRightInd w:val="0"/>
                    <w:spacing w:after="0" w:line="240" w:lineRule="auto"/>
                    <w:jc w:val="center"/>
                    <w:rPr>
                      <w:rFonts w:cstheme="minorHAnsi"/>
                      <w:lang w:val="fr-CA"/>
                    </w:rPr>
                  </w:pPr>
                  <w:r w:rsidRPr="007B633D">
                    <w:rPr>
                      <w:rFonts w:cstheme="minorHAnsi"/>
                      <w:lang w:val="fr-CA"/>
                    </w:rPr>
                    <w:t>Respecter les règles et les routines de l’école et de la classe.</w:t>
                  </w:r>
                </w:p>
              </w:tc>
            </w:tr>
            <w:tr w:rsidR="007B633D" w:rsidRPr="007B633D" w:rsidTr="007B633D">
              <w:trPr>
                <w:trHeight w:val="455"/>
              </w:trPr>
              <w:tc>
                <w:tcPr>
                  <w:tcW w:w="679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00000" w:rsidRPr="007B633D" w:rsidRDefault="007B633D" w:rsidP="007B633D">
                  <w:pPr>
                    <w:numPr>
                      <w:ilvl w:val="0"/>
                      <w:numId w:val="3"/>
                    </w:numPr>
                    <w:autoSpaceDE w:val="0"/>
                    <w:autoSpaceDN w:val="0"/>
                    <w:adjustRightInd w:val="0"/>
                    <w:spacing w:after="0" w:line="240" w:lineRule="auto"/>
                    <w:jc w:val="center"/>
                    <w:rPr>
                      <w:rFonts w:cstheme="minorHAnsi"/>
                      <w:lang w:val="fr-CA"/>
                    </w:rPr>
                  </w:pPr>
                  <w:r w:rsidRPr="007B633D">
                    <w:rPr>
                      <w:rFonts w:cstheme="minorHAnsi"/>
                      <w:lang w:val="fr-CA"/>
                    </w:rPr>
                    <w:t>Il exprime son raisonnement concret et abstrait.</w:t>
                  </w:r>
                </w:p>
              </w:tc>
              <w:tc>
                <w:tcPr>
                  <w:tcW w:w="679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000000" w:rsidRPr="007B633D" w:rsidRDefault="007B633D" w:rsidP="007B633D">
                  <w:pPr>
                    <w:numPr>
                      <w:ilvl w:val="0"/>
                      <w:numId w:val="3"/>
                    </w:numPr>
                    <w:autoSpaceDE w:val="0"/>
                    <w:autoSpaceDN w:val="0"/>
                    <w:adjustRightInd w:val="0"/>
                    <w:spacing w:after="0" w:line="240" w:lineRule="auto"/>
                    <w:jc w:val="center"/>
                    <w:rPr>
                      <w:rFonts w:cstheme="minorHAnsi"/>
                    </w:rPr>
                  </w:pPr>
                  <w:r w:rsidRPr="007B633D">
                    <w:rPr>
                      <w:rFonts w:cstheme="minorHAnsi"/>
                      <w:lang w:val="fr-CA"/>
                    </w:rPr>
                    <w:t>Contrôler son impulsivité.</w:t>
                  </w:r>
                </w:p>
              </w:tc>
            </w:tr>
            <w:tr w:rsidR="007B633D" w:rsidRPr="007B633D" w:rsidTr="007B633D">
              <w:trPr>
                <w:trHeight w:val="435"/>
              </w:trPr>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000000" w:rsidRPr="007B633D" w:rsidRDefault="007B633D" w:rsidP="007B633D">
                  <w:pPr>
                    <w:numPr>
                      <w:ilvl w:val="0"/>
                      <w:numId w:val="3"/>
                    </w:numPr>
                    <w:autoSpaceDE w:val="0"/>
                    <w:autoSpaceDN w:val="0"/>
                    <w:adjustRightInd w:val="0"/>
                    <w:spacing w:after="0" w:line="240" w:lineRule="auto"/>
                    <w:jc w:val="center"/>
                    <w:rPr>
                      <w:rFonts w:cstheme="minorHAnsi"/>
                    </w:rPr>
                  </w:pPr>
                  <w:r w:rsidRPr="007B633D">
                    <w:rPr>
                      <w:rFonts w:cstheme="minorHAnsi"/>
                      <w:lang w:val="fr-CA"/>
                    </w:rPr>
                    <w:t>Il s’intéresse aux sciences.</w:t>
                  </w:r>
                </w:p>
              </w:tc>
              <w:tc>
                <w:tcPr>
                  <w:tcW w:w="679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7B633D" w:rsidRPr="007B633D" w:rsidRDefault="007B633D" w:rsidP="007B633D">
                  <w:pPr>
                    <w:autoSpaceDE w:val="0"/>
                    <w:autoSpaceDN w:val="0"/>
                    <w:adjustRightInd w:val="0"/>
                    <w:spacing w:after="0" w:line="240" w:lineRule="auto"/>
                    <w:jc w:val="center"/>
                    <w:rPr>
                      <w:rFonts w:cstheme="minorHAnsi"/>
                    </w:rPr>
                  </w:pPr>
                </w:p>
              </w:tc>
            </w:tr>
          </w:tbl>
          <w:p w:rsidR="007A18E4" w:rsidRPr="007B633D" w:rsidRDefault="007A18E4" w:rsidP="00BA41DB">
            <w:pPr>
              <w:autoSpaceDE w:val="0"/>
              <w:autoSpaceDN w:val="0"/>
              <w:adjustRightInd w:val="0"/>
              <w:spacing w:after="0" w:line="240" w:lineRule="auto"/>
              <w:jc w:val="center"/>
              <w:rPr>
                <w:rFonts w:cstheme="minorHAnsi"/>
                <w:lang w:val="fr-CA"/>
              </w:rPr>
            </w:pPr>
          </w:p>
        </w:tc>
        <w:tc>
          <w:tcPr>
            <w:tcW w:w="30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tcPr>
          <w:p w:rsidR="007A18E4" w:rsidRPr="007B633D" w:rsidRDefault="007A18E4" w:rsidP="00BA41DB">
            <w:pPr>
              <w:autoSpaceDE w:val="0"/>
              <w:autoSpaceDN w:val="0"/>
              <w:adjustRightInd w:val="0"/>
              <w:spacing w:after="0" w:line="240" w:lineRule="auto"/>
              <w:jc w:val="center"/>
              <w:rPr>
                <w:rFonts w:cstheme="minorHAnsi"/>
                <w:lang w:val="fr-CA"/>
              </w:rPr>
            </w:pPr>
          </w:p>
        </w:tc>
      </w:tr>
    </w:tbl>
    <w:p w:rsidR="00BA41DB" w:rsidRPr="00FE364C" w:rsidRDefault="00BA41DB" w:rsidP="00FE364C">
      <w:pPr>
        <w:autoSpaceDE w:val="0"/>
        <w:autoSpaceDN w:val="0"/>
        <w:adjustRightInd w:val="0"/>
        <w:spacing w:after="0" w:line="240" w:lineRule="auto"/>
        <w:rPr>
          <w:rFonts w:cstheme="minorHAnsi"/>
          <w:sz w:val="24"/>
          <w:szCs w:val="24"/>
          <w:lang w:val="fr-CA"/>
        </w:rPr>
      </w:pPr>
    </w:p>
    <w:p w:rsidR="00B05564" w:rsidRPr="00E22FF3" w:rsidRDefault="00C615CB" w:rsidP="00E22FF3">
      <w:pPr>
        <w:tabs>
          <w:tab w:val="left" w:pos="2130"/>
        </w:tabs>
        <w:jc w:val="right"/>
        <w:rPr>
          <w:rFonts w:cstheme="minorHAnsi"/>
          <w:sz w:val="18"/>
          <w:szCs w:val="18"/>
          <w:lang w:val="fr-CA"/>
        </w:rPr>
      </w:pPr>
      <w:r>
        <w:rPr>
          <w:rFonts w:ascii="TimesNewRoman" w:hAnsi="TimesNewRoman" w:cs="TimesNewRoman"/>
          <w:lang w:val="fr-CA"/>
        </w:rPr>
        <w:tab/>
      </w:r>
      <w:hyperlink r:id="rId6" w:history="1">
        <w:r w:rsidR="00E22FF3" w:rsidRPr="00E22FF3">
          <w:rPr>
            <w:rStyle w:val="Hyperlink"/>
            <w:rFonts w:cstheme="minorHAnsi"/>
            <w:sz w:val="18"/>
            <w:szCs w:val="18"/>
            <w:lang w:val="fr-CA"/>
          </w:rPr>
          <w:t>http://</w:t>
        </w:r>
      </w:hyperlink>
      <w:hyperlink r:id="rId7" w:history="1">
        <w:r w:rsidR="00E22FF3" w:rsidRPr="00E22FF3">
          <w:rPr>
            <w:rStyle w:val="Hyperlink"/>
            <w:rFonts w:cstheme="minorHAnsi"/>
            <w:sz w:val="18"/>
            <w:szCs w:val="18"/>
            <w:lang w:val="fr-CA"/>
          </w:rPr>
          <w:t>www.education.alberta.ca/media/720116/inclusionweb.pdf</w:t>
        </w:r>
      </w:hyperlink>
      <w:r w:rsidR="00E22FF3" w:rsidRPr="00E22FF3">
        <w:rPr>
          <w:rFonts w:cstheme="minorHAnsi"/>
          <w:sz w:val="18"/>
          <w:szCs w:val="18"/>
          <w:lang w:val="fr-CA"/>
        </w:rPr>
        <w:t xml:space="preserve"> </w:t>
      </w:r>
    </w:p>
    <w:sectPr w:rsidR="00B05564" w:rsidRPr="00E22FF3" w:rsidSect="00C615C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292"/>
    <w:multiLevelType w:val="hybridMultilevel"/>
    <w:tmpl w:val="37FABBDC"/>
    <w:lvl w:ilvl="0" w:tplc="5EF690E2">
      <w:start w:val="1"/>
      <w:numFmt w:val="bullet"/>
      <w:lvlText w:val="•"/>
      <w:lvlJc w:val="left"/>
      <w:pPr>
        <w:tabs>
          <w:tab w:val="num" w:pos="720"/>
        </w:tabs>
        <w:ind w:left="720" w:hanging="360"/>
      </w:pPr>
      <w:rPr>
        <w:rFonts w:ascii="Arial" w:hAnsi="Arial" w:hint="default"/>
      </w:rPr>
    </w:lvl>
    <w:lvl w:ilvl="1" w:tplc="93D6F252" w:tentative="1">
      <w:start w:val="1"/>
      <w:numFmt w:val="bullet"/>
      <w:lvlText w:val="•"/>
      <w:lvlJc w:val="left"/>
      <w:pPr>
        <w:tabs>
          <w:tab w:val="num" w:pos="1440"/>
        </w:tabs>
        <w:ind w:left="1440" w:hanging="360"/>
      </w:pPr>
      <w:rPr>
        <w:rFonts w:ascii="Arial" w:hAnsi="Arial" w:hint="default"/>
      </w:rPr>
    </w:lvl>
    <w:lvl w:ilvl="2" w:tplc="F600F704" w:tentative="1">
      <w:start w:val="1"/>
      <w:numFmt w:val="bullet"/>
      <w:lvlText w:val="•"/>
      <w:lvlJc w:val="left"/>
      <w:pPr>
        <w:tabs>
          <w:tab w:val="num" w:pos="2160"/>
        </w:tabs>
        <w:ind w:left="2160" w:hanging="360"/>
      </w:pPr>
      <w:rPr>
        <w:rFonts w:ascii="Arial" w:hAnsi="Arial" w:hint="default"/>
      </w:rPr>
    </w:lvl>
    <w:lvl w:ilvl="3" w:tplc="EB6AF2EC" w:tentative="1">
      <w:start w:val="1"/>
      <w:numFmt w:val="bullet"/>
      <w:lvlText w:val="•"/>
      <w:lvlJc w:val="left"/>
      <w:pPr>
        <w:tabs>
          <w:tab w:val="num" w:pos="2880"/>
        </w:tabs>
        <w:ind w:left="2880" w:hanging="360"/>
      </w:pPr>
      <w:rPr>
        <w:rFonts w:ascii="Arial" w:hAnsi="Arial" w:hint="default"/>
      </w:rPr>
    </w:lvl>
    <w:lvl w:ilvl="4" w:tplc="ED02E8B4" w:tentative="1">
      <w:start w:val="1"/>
      <w:numFmt w:val="bullet"/>
      <w:lvlText w:val="•"/>
      <w:lvlJc w:val="left"/>
      <w:pPr>
        <w:tabs>
          <w:tab w:val="num" w:pos="3600"/>
        </w:tabs>
        <w:ind w:left="3600" w:hanging="360"/>
      </w:pPr>
      <w:rPr>
        <w:rFonts w:ascii="Arial" w:hAnsi="Arial" w:hint="default"/>
      </w:rPr>
    </w:lvl>
    <w:lvl w:ilvl="5" w:tplc="E84AF750" w:tentative="1">
      <w:start w:val="1"/>
      <w:numFmt w:val="bullet"/>
      <w:lvlText w:val="•"/>
      <w:lvlJc w:val="left"/>
      <w:pPr>
        <w:tabs>
          <w:tab w:val="num" w:pos="4320"/>
        </w:tabs>
        <w:ind w:left="4320" w:hanging="360"/>
      </w:pPr>
      <w:rPr>
        <w:rFonts w:ascii="Arial" w:hAnsi="Arial" w:hint="default"/>
      </w:rPr>
    </w:lvl>
    <w:lvl w:ilvl="6" w:tplc="3968AA92" w:tentative="1">
      <w:start w:val="1"/>
      <w:numFmt w:val="bullet"/>
      <w:lvlText w:val="•"/>
      <w:lvlJc w:val="left"/>
      <w:pPr>
        <w:tabs>
          <w:tab w:val="num" w:pos="5040"/>
        </w:tabs>
        <w:ind w:left="5040" w:hanging="360"/>
      </w:pPr>
      <w:rPr>
        <w:rFonts w:ascii="Arial" w:hAnsi="Arial" w:hint="default"/>
      </w:rPr>
    </w:lvl>
    <w:lvl w:ilvl="7" w:tplc="2EA26EAE" w:tentative="1">
      <w:start w:val="1"/>
      <w:numFmt w:val="bullet"/>
      <w:lvlText w:val="•"/>
      <w:lvlJc w:val="left"/>
      <w:pPr>
        <w:tabs>
          <w:tab w:val="num" w:pos="5760"/>
        </w:tabs>
        <w:ind w:left="5760" w:hanging="360"/>
      </w:pPr>
      <w:rPr>
        <w:rFonts w:ascii="Arial" w:hAnsi="Arial" w:hint="default"/>
      </w:rPr>
    </w:lvl>
    <w:lvl w:ilvl="8" w:tplc="A526192E" w:tentative="1">
      <w:start w:val="1"/>
      <w:numFmt w:val="bullet"/>
      <w:lvlText w:val="•"/>
      <w:lvlJc w:val="left"/>
      <w:pPr>
        <w:tabs>
          <w:tab w:val="num" w:pos="6480"/>
        </w:tabs>
        <w:ind w:left="6480" w:hanging="360"/>
      </w:pPr>
      <w:rPr>
        <w:rFonts w:ascii="Arial" w:hAnsi="Arial" w:hint="default"/>
      </w:rPr>
    </w:lvl>
  </w:abstractNum>
  <w:abstractNum w:abstractNumId="1">
    <w:nsid w:val="13EE482F"/>
    <w:multiLevelType w:val="hybridMultilevel"/>
    <w:tmpl w:val="D81A1ED4"/>
    <w:lvl w:ilvl="0" w:tplc="1B002CBA">
      <w:start w:val="1"/>
      <w:numFmt w:val="bullet"/>
      <w:lvlText w:val="•"/>
      <w:lvlJc w:val="left"/>
      <w:pPr>
        <w:tabs>
          <w:tab w:val="num" w:pos="720"/>
        </w:tabs>
        <w:ind w:left="720" w:hanging="360"/>
      </w:pPr>
      <w:rPr>
        <w:rFonts w:ascii="Arial" w:hAnsi="Arial" w:hint="default"/>
      </w:rPr>
    </w:lvl>
    <w:lvl w:ilvl="1" w:tplc="3D902D1E" w:tentative="1">
      <w:start w:val="1"/>
      <w:numFmt w:val="bullet"/>
      <w:lvlText w:val="•"/>
      <w:lvlJc w:val="left"/>
      <w:pPr>
        <w:tabs>
          <w:tab w:val="num" w:pos="1440"/>
        </w:tabs>
        <w:ind w:left="1440" w:hanging="360"/>
      </w:pPr>
      <w:rPr>
        <w:rFonts w:ascii="Arial" w:hAnsi="Arial" w:hint="default"/>
      </w:rPr>
    </w:lvl>
    <w:lvl w:ilvl="2" w:tplc="67FED8A6" w:tentative="1">
      <w:start w:val="1"/>
      <w:numFmt w:val="bullet"/>
      <w:lvlText w:val="•"/>
      <w:lvlJc w:val="left"/>
      <w:pPr>
        <w:tabs>
          <w:tab w:val="num" w:pos="2160"/>
        </w:tabs>
        <w:ind w:left="2160" w:hanging="360"/>
      </w:pPr>
      <w:rPr>
        <w:rFonts w:ascii="Arial" w:hAnsi="Arial" w:hint="default"/>
      </w:rPr>
    </w:lvl>
    <w:lvl w:ilvl="3" w:tplc="ED78D28A" w:tentative="1">
      <w:start w:val="1"/>
      <w:numFmt w:val="bullet"/>
      <w:lvlText w:val="•"/>
      <w:lvlJc w:val="left"/>
      <w:pPr>
        <w:tabs>
          <w:tab w:val="num" w:pos="2880"/>
        </w:tabs>
        <w:ind w:left="2880" w:hanging="360"/>
      </w:pPr>
      <w:rPr>
        <w:rFonts w:ascii="Arial" w:hAnsi="Arial" w:hint="default"/>
      </w:rPr>
    </w:lvl>
    <w:lvl w:ilvl="4" w:tplc="AC84F9D6" w:tentative="1">
      <w:start w:val="1"/>
      <w:numFmt w:val="bullet"/>
      <w:lvlText w:val="•"/>
      <w:lvlJc w:val="left"/>
      <w:pPr>
        <w:tabs>
          <w:tab w:val="num" w:pos="3600"/>
        </w:tabs>
        <w:ind w:left="3600" w:hanging="360"/>
      </w:pPr>
      <w:rPr>
        <w:rFonts w:ascii="Arial" w:hAnsi="Arial" w:hint="default"/>
      </w:rPr>
    </w:lvl>
    <w:lvl w:ilvl="5" w:tplc="43186624" w:tentative="1">
      <w:start w:val="1"/>
      <w:numFmt w:val="bullet"/>
      <w:lvlText w:val="•"/>
      <w:lvlJc w:val="left"/>
      <w:pPr>
        <w:tabs>
          <w:tab w:val="num" w:pos="4320"/>
        </w:tabs>
        <w:ind w:left="4320" w:hanging="360"/>
      </w:pPr>
      <w:rPr>
        <w:rFonts w:ascii="Arial" w:hAnsi="Arial" w:hint="default"/>
      </w:rPr>
    </w:lvl>
    <w:lvl w:ilvl="6" w:tplc="C8D63EF4" w:tentative="1">
      <w:start w:val="1"/>
      <w:numFmt w:val="bullet"/>
      <w:lvlText w:val="•"/>
      <w:lvlJc w:val="left"/>
      <w:pPr>
        <w:tabs>
          <w:tab w:val="num" w:pos="5040"/>
        </w:tabs>
        <w:ind w:left="5040" w:hanging="360"/>
      </w:pPr>
      <w:rPr>
        <w:rFonts w:ascii="Arial" w:hAnsi="Arial" w:hint="default"/>
      </w:rPr>
    </w:lvl>
    <w:lvl w:ilvl="7" w:tplc="978C7F24" w:tentative="1">
      <w:start w:val="1"/>
      <w:numFmt w:val="bullet"/>
      <w:lvlText w:val="•"/>
      <w:lvlJc w:val="left"/>
      <w:pPr>
        <w:tabs>
          <w:tab w:val="num" w:pos="5760"/>
        </w:tabs>
        <w:ind w:left="5760" w:hanging="360"/>
      </w:pPr>
      <w:rPr>
        <w:rFonts w:ascii="Arial" w:hAnsi="Arial" w:hint="default"/>
      </w:rPr>
    </w:lvl>
    <w:lvl w:ilvl="8" w:tplc="1D6E7DE4" w:tentative="1">
      <w:start w:val="1"/>
      <w:numFmt w:val="bullet"/>
      <w:lvlText w:val="•"/>
      <w:lvlJc w:val="left"/>
      <w:pPr>
        <w:tabs>
          <w:tab w:val="num" w:pos="6480"/>
        </w:tabs>
        <w:ind w:left="6480" w:hanging="360"/>
      </w:pPr>
      <w:rPr>
        <w:rFonts w:ascii="Arial" w:hAnsi="Arial" w:hint="default"/>
      </w:rPr>
    </w:lvl>
  </w:abstractNum>
  <w:abstractNum w:abstractNumId="2">
    <w:nsid w:val="3D505E36"/>
    <w:multiLevelType w:val="hybridMultilevel"/>
    <w:tmpl w:val="064265DE"/>
    <w:lvl w:ilvl="0" w:tplc="81F29696">
      <w:start w:val="1"/>
      <w:numFmt w:val="bullet"/>
      <w:lvlText w:val="•"/>
      <w:lvlJc w:val="left"/>
      <w:pPr>
        <w:tabs>
          <w:tab w:val="num" w:pos="720"/>
        </w:tabs>
        <w:ind w:left="720" w:hanging="360"/>
      </w:pPr>
      <w:rPr>
        <w:rFonts w:ascii="Arial" w:hAnsi="Arial" w:hint="default"/>
      </w:rPr>
    </w:lvl>
    <w:lvl w:ilvl="1" w:tplc="710E7E3C" w:tentative="1">
      <w:start w:val="1"/>
      <w:numFmt w:val="bullet"/>
      <w:lvlText w:val="•"/>
      <w:lvlJc w:val="left"/>
      <w:pPr>
        <w:tabs>
          <w:tab w:val="num" w:pos="1440"/>
        </w:tabs>
        <w:ind w:left="1440" w:hanging="360"/>
      </w:pPr>
      <w:rPr>
        <w:rFonts w:ascii="Arial" w:hAnsi="Arial" w:hint="default"/>
      </w:rPr>
    </w:lvl>
    <w:lvl w:ilvl="2" w:tplc="54665E66" w:tentative="1">
      <w:start w:val="1"/>
      <w:numFmt w:val="bullet"/>
      <w:lvlText w:val="•"/>
      <w:lvlJc w:val="left"/>
      <w:pPr>
        <w:tabs>
          <w:tab w:val="num" w:pos="2160"/>
        </w:tabs>
        <w:ind w:left="2160" w:hanging="360"/>
      </w:pPr>
      <w:rPr>
        <w:rFonts w:ascii="Arial" w:hAnsi="Arial" w:hint="default"/>
      </w:rPr>
    </w:lvl>
    <w:lvl w:ilvl="3" w:tplc="DF1CEA9A" w:tentative="1">
      <w:start w:val="1"/>
      <w:numFmt w:val="bullet"/>
      <w:lvlText w:val="•"/>
      <w:lvlJc w:val="left"/>
      <w:pPr>
        <w:tabs>
          <w:tab w:val="num" w:pos="2880"/>
        </w:tabs>
        <w:ind w:left="2880" w:hanging="360"/>
      </w:pPr>
      <w:rPr>
        <w:rFonts w:ascii="Arial" w:hAnsi="Arial" w:hint="default"/>
      </w:rPr>
    </w:lvl>
    <w:lvl w:ilvl="4" w:tplc="A75AC090" w:tentative="1">
      <w:start w:val="1"/>
      <w:numFmt w:val="bullet"/>
      <w:lvlText w:val="•"/>
      <w:lvlJc w:val="left"/>
      <w:pPr>
        <w:tabs>
          <w:tab w:val="num" w:pos="3600"/>
        </w:tabs>
        <w:ind w:left="3600" w:hanging="360"/>
      </w:pPr>
      <w:rPr>
        <w:rFonts w:ascii="Arial" w:hAnsi="Arial" w:hint="default"/>
      </w:rPr>
    </w:lvl>
    <w:lvl w:ilvl="5" w:tplc="E53E2786" w:tentative="1">
      <w:start w:val="1"/>
      <w:numFmt w:val="bullet"/>
      <w:lvlText w:val="•"/>
      <w:lvlJc w:val="left"/>
      <w:pPr>
        <w:tabs>
          <w:tab w:val="num" w:pos="4320"/>
        </w:tabs>
        <w:ind w:left="4320" w:hanging="360"/>
      </w:pPr>
      <w:rPr>
        <w:rFonts w:ascii="Arial" w:hAnsi="Arial" w:hint="default"/>
      </w:rPr>
    </w:lvl>
    <w:lvl w:ilvl="6" w:tplc="825ED974" w:tentative="1">
      <w:start w:val="1"/>
      <w:numFmt w:val="bullet"/>
      <w:lvlText w:val="•"/>
      <w:lvlJc w:val="left"/>
      <w:pPr>
        <w:tabs>
          <w:tab w:val="num" w:pos="5040"/>
        </w:tabs>
        <w:ind w:left="5040" w:hanging="360"/>
      </w:pPr>
      <w:rPr>
        <w:rFonts w:ascii="Arial" w:hAnsi="Arial" w:hint="default"/>
      </w:rPr>
    </w:lvl>
    <w:lvl w:ilvl="7" w:tplc="D99CC7D2" w:tentative="1">
      <w:start w:val="1"/>
      <w:numFmt w:val="bullet"/>
      <w:lvlText w:val="•"/>
      <w:lvlJc w:val="left"/>
      <w:pPr>
        <w:tabs>
          <w:tab w:val="num" w:pos="5760"/>
        </w:tabs>
        <w:ind w:left="5760" w:hanging="360"/>
      </w:pPr>
      <w:rPr>
        <w:rFonts w:ascii="Arial" w:hAnsi="Arial" w:hint="default"/>
      </w:rPr>
    </w:lvl>
    <w:lvl w:ilvl="8" w:tplc="5A2847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CB"/>
    <w:rsid w:val="002D764D"/>
    <w:rsid w:val="007A18E4"/>
    <w:rsid w:val="007B633D"/>
    <w:rsid w:val="0087648E"/>
    <w:rsid w:val="00B05564"/>
    <w:rsid w:val="00BA41DB"/>
    <w:rsid w:val="00C615CB"/>
    <w:rsid w:val="00C65759"/>
    <w:rsid w:val="00E22FF3"/>
    <w:rsid w:val="00FE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5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15C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5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15C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59044">
      <w:bodyDiv w:val="1"/>
      <w:marLeft w:val="0"/>
      <w:marRight w:val="0"/>
      <w:marTop w:val="0"/>
      <w:marBottom w:val="0"/>
      <w:divBdr>
        <w:top w:val="none" w:sz="0" w:space="0" w:color="auto"/>
        <w:left w:val="none" w:sz="0" w:space="0" w:color="auto"/>
        <w:bottom w:val="none" w:sz="0" w:space="0" w:color="auto"/>
        <w:right w:val="none" w:sz="0" w:space="0" w:color="auto"/>
      </w:divBdr>
    </w:div>
    <w:div w:id="1190408572">
      <w:bodyDiv w:val="1"/>
      <w:marLeft w:val="0"/>
      <w:marRight w:val="0"/>
      <w:marTop w:val="0"/>
      <w:marBottom w:val="0"/>
      <w:divBdr>
        <w:top w:val="none" w:sz="0" w:space="0" w:color="auto"/>
        <w:left w:val="none" w:sz="0" w:space="0" w:color="auto"/>
        <w:bottom w:val="none" w:sz="0" w:space="0" w:color="auto"/>
        <w:right w:val="none" w:sz="0" w:space="0" w:color="auto"/>
      </w:divBdr>
      <w:divsChild>
        <w:div w:id="335040489">
          <w:marLeft w:val="446"/>
          <w:marRight w:val="0"/>
          <w:marTop w:val="0"/>
          <w:marBottom w:val="0"/>
          <w:divBdr>
            <w:top w:val="none" w:sz="0" w:space="0" w:color="auto"/>
            <w:left w:val="none" w:sz="0" w:space="0" w:color="auto"/>
            <w:bottom w:val="none" w:sz="0" w:space="0" w:color="auto"/>
            <w:right w:val="none" w:sz="0" w:space="0" w:color="auto"/>
          </w:divBdr>
        </w:div>
        <w:div w:id="1017577551">
          <w:marLeft w:val="547"/>
          <w:marRight w:val="0"/>
          <w:marTop w:val="0"/>
          <w:marBottom w:val="0"/>
          <w:divBdr>
            <w:top w:val="none" w:sz="0" w:space="0" w:color="auto"/>
            <w:left w:val="none" w:sz="0" w:space="0" w:color="auto"/>
            <w:bottom w:val="none" w:sz="0" w:space="0" w:color="auto"/>
            <w:right w:val="none" w:sz="0" w:space="0" w:color="auto"/>
          </w:divBdr>
        </w:div>
        <w:div w:id="139075015">
          <w:marLeft w:val="547"/>
          <w:marRight w:val="0"/>
          <w:marTop w:val="0"/>
          <w:marBottom w:val="0"/>
          <w:divBdr>
            <w:top w:val="none" w:sz="0" w:space="0" w:color="auto"/>
            <w:left w:val="none" w:sz="0" w:space="0" w:color="auto"/>
            <w:bottom w:val="none" w:sz="0" w:space="0" w:color="auto"/>
            <w:right w:val="none" w:sz="0" w:space="0" w:color="auto"/>
          </w:divBdr>
        </w:div>
        <w:div w:id="23675710">
          <w:marLeft w:val="547"/>
          <w:marRight w:val="0"/>
          <w:marTop w:val="0"/>
          <w:marBottom w:val="0"/>
          <w:divBdr>
            <w:top w:val="none" w:sz="0" w:space="0" w:color="auto"/>
            <w:left w:val="none" w:sz="0" w:space="0" w:color="auto"/>
            <w:bottom w:val="none" w:sz="0" w:space="0" w:color="auto"/>
            <w:right w:val="none" w:sz="0" w:space="0" w:color="auto"/>
          </w:divBdr>
        </w:div>
        <w:div w:id="420152106">
          <w:marLeft w:val="547"/>
          <w:marRight w:val="0"/>
          <w:marTop w:val="0"/>
          <w:marBottom w:val="0"/>
          <w:divBdr>
            <w:top w:val="none" w:sz="0" w:space="0" w:color="auto"/>
            <w:left w:val="none" w:sz="0" w:space="0" w:color="auto"/>
            <w:bottom w:val="none" w:sz="0" w:space="0" w:color="auto"/>
            <w:right w:val="none" w:sz="0" w:space="0" w:color="auto"/>
          </w:divBdr>
        </w:div>
        <w:div w:id="1857189369">
          <w:marLeft w:val="547"/>
          <w:marRight w:val="0"/>
          <w:marTop w:val="0"/>
          <w:marBottom w:val="0"/>
          <w:divBdr>
            <w:top w:val="none" w:sz="0" w:space="0" w:color="auto"/>
            <w:left w:val="none" w:sz="0" w:space="0" w:color="auto"/>
            <w:bottom w:val="none" w:sz="0" w:space="0" w:color="auto"/>
            <w:right w:val="none" w:sz="0" w:space="0" w:color="auto"/>
          </w:divBdr>
        </w:div>
        <w:div w:id="823551596">
          <w:marLeft w:val="547"/>
          <w:marRight w:val="0"/>
          <w:marTop w:val="0"/>
          <w:marBottom w:val="0"/>
          <w:divBdr>
            <w:top w:val="none" w:sz="0" w:space="0" w:color="auto"/>
            <w:left w:val="none" w:sz="0" w:space="0" w:color="auto"/>
            <w:bottom w:val="none" w:sz="0" w:space="0" w:color="auto"/>
            <w:right w:val="none" w:sz="0" w:space="0" w:color="auto"/>
          </w:divBdr>
        </w:div>
        <w:div w:id="648635441">
          <w:marLeft w:val="547"/>
          <w:marRight w:val="0"/>
          <w:marTop w:val="0"/>
          <w:marBottom w:val="0"/>
          <w:divBdr>
            <w:top w:val="none" w:sz="0" w:space="0" w:color="auto"/>
            <w:left w:val="none" w:sz="0" w:space="0" w:color="auto"/>
            <w:bottom w:val="none" w:sz="0" w:space="0" w:color="auto"/>
            <w:right w:val="none" w:sz="0" w:space="0" w:color="auto"/>
          </w:divBdr>
        </w:div>
      </w:divsChild>
    </w:div>
    <w:div w:id="1308898627">
      <w:bodyDiv w:val="1"/>
      <w:marLeft w:val="0"/>
      <w:marRight w:val="0"/>
      <w:marTop w:val="0"/>
      <w:marBottom w:val="0"/>
      <w:divBdr>
        <w:top w:val="none" w:sz="0" w:space="0" w:color="auto"/>
        <w:left w:val="none" w:sz="0" w:space="0" w:color="auto"/>
        <w:bottom w:val="none" w:sz="0" w:space="0" w:color="auto"/>
        <w:right w:val="none" w:sz="0" w:space="0" w:color="auto"/>
      </w:divBdr>
      <w:divsChild>
        <w:div w:id="1233934074">
          <w:marLeft w:val="446"/>
          <w:marRight w:val="0"/>
          <w:marTop w:val="0"/>
          <w:marBottom w:val="0"/>
          <w:divBdr>
            <w:top w:val="none" w:sz="0" w:space="0" w:color="auto"/>
            <w:left w:val="none" w:sz="0" w:space="0" w:color="auto"/>
            <w:bottom w:val="none" w:sz="0" w:space="0" w:color="auto"/>
            <w:right w:val="none" w:sz="0" w:space="0" w:color="auto"/>
          </w:divBdr>
        </w:div>
        <w:div w:id="1622808345">
          <w:marLeft w:val="547"/>
          <w:marRight w:val="0"/>
          <w:marTop w:val="0"/>
          <w:marBottom w:val="0"/>
          <w:divBdr>
            <w:top w:val="none" w:sz="0" w:space="0" w:color="auto"/>
            <w:left w:val="none" w:sz="0" w:space="0" w:color="auto"/>
            <w:bottom w:val="none" w:sz="0" w:space="0" w:color="auto"/>
            <w:right w:val="none" w:sz="0" w:space="0" w:color="auto"/>
          </w:divBdr>
        </w:div>
        <w:div w:id="1246303682">
          <w:marLeft w:val="547"/>
          <w:marRight w:val="0"/>
          <w:marTop w:val="0"/>
          <w:marBottom w:val="0"/>
          <w:divBdr>
            <w:top w:val="none" w:sz="0" w:space="0" w:color="auto"/>
            <w:left w:val="none" w:sz="0" w:space="0" w:color="auto"/>
            <w:bottom w:val="none" w:sz="0" w:space="0" w:color="auto"/>
            <w:right w:val="none" w:sz="0" w:space="0" w:color="auto"/>
          </w:divBdr>
        </w:div>
        <w:div w:id="32729649">
          <w:marLeft w:val="547"/>
          <w:marRight w:val="0"/>
          <w:marTop w:val="0"/>
          <w:marBottom w:val="0"/>
          <w:divBdr>
            <w:top w:val="none" w:sz="0" w:space="0" w:color="auto"/>
            <w:left w:val="none" w:sz="0" w:space="0" w:color="auto"/>
            <w:bottom w:val="none" w:sz="0" w:space="0" w:color="auto"/>
            <w:right w:val="none" w:sz="0" w:space="0" w:color="auto"/>
          </w:divBdr>
        </w:div>
        <w:div w:id="2082948262">
          <w:marLeft w:val="547"/>
          <w:marRight w:val="0"/>
          <w:marTop w:val="0"/>
          <w:marBottom w:val="0"/>
          <w:divBdr>
            <w:top w:val="none" w:sz="0" w:space="0" w:color="auto"/>
            <w:left w:val="none" w:sz="0" w:space="0" w:color="auto"/>
            <w:bottom w:val="none" w:sz="0" w:space="0" w:color="auto"/>
            <w:right w:val="none" w:sz="0" w:space="0" w:color="auto"/>
          </w:divBdr>
        </w:div>
        <w:div w:id="1958565273">
          <w:marLeft w:val="547"/>
          <w:marRight w:val="0"/>
          <w:marTop w:val="0"/>
          <w:marBottom w:val="0"/>
          <w:divBdr>
            <w:top w:val="none" w:sz="0" w:space="0" w:color="auto"/>
            <w:left w:val="none" w:sz="0" w:space="0" w:color="auto"/>
            <w:bottom w:val="none" w:sz="0" w:space="0" w:color="auto"/>
            <w:right w:val="none" w:sz="0" w:space="0" w:color="auto"/>
          </w:divBdr>
        </w:div>
        <w:div w:id="905998137">
          <w:marLeft w:val="547"/>
          <w:marRight w:val="0"/>
          <w:marTop w:val="0"/>
          <w:marBottom w:val="0"/>
          <w:divBdr>
            <w:top w:val="none" w:sz="0" w:space="0" w:color="auto"/>
            <w:left w:val="none" w:sz="0" w:space="0" w:color="auto"/>
            <w:bottom w:val="none" w:sz="0" w:space="0" w:color="auto"/>
            <w:right w:val="none" w:sz="0" w:space="0" w:color="auto"/>
          </w:divBdr>
        </w:div>
        <w:div w:id="1727608180">
          <w:marLeft w:val="547"/>
          <w:marRight w:val="0"/>
          <w:marTop w:val="0"/>
          <w:marBottom w:val="0"/>
          <w:divBdr>
            <w:top w:val="none" w:sz="0" w:space="0" w:color="auto"/>
            <w:left w:val="none" w:sz="0" w:space="0" w:color="auto"/>
            <w:bottom w:val="none" w:sz="0" w:space="0" w:color="auto"/>
            <w:right w:val="none" w:sz="0" w:space="0" w:color="auto"/>
          </w:divBdr>
        </w:div>
      </w:divsChild>
    </w:div>
    <w:div w:id="1511991183">
      <w:bodyDiv w:val="1"/>
      <w:marLeft w:val="0"/>
      <w:marRight w:val="0"/>
      <w:marTop w:val="0"/>
      <w:marBottom w:val="0"/>
      <w:divBdr>
        <w:top w:val="none" w:sz="0" w:space="0" w:color="auto"/>
        <w:left w:val="none" w:sz="0" w:space="0" w:color="auto"/>
        <w:bottom w:val="none" w:sz="0" w:space="0" w:color="auto"/>
        <w:right w:val="none" w:sz="0" w:space="0" w:color="auto"/>
      </w:divBdr>
      <w:divsChild>
        <w:div w:id="1980571088">
          <w:marLeft w:val="446"/>
          <w:marRight w:val="0"/>
          <w:marTop w:val="0"/>
          <w:marBottom w:val="0"/>
          <w:divBdr>
            <w:top w:val="none" w:sz="0" w:space="0" w:color="auto"/>
            <w:left w:val="none" w:sz="0" w:space="0" w:color="auto"/>
            <w:bottom w:val="none" w:sz="0" w:space="0" w:color="auto"/>
            <w:right w:val="none" w:sz="0" w:space="0" w:color="auto"/>
          </w:divBdr>
        </w:div>
        <w:div w:id="721095506">
          <w:marLeft w:val="547"/>
          <w:marRight w:val="0"/>
          <w:marTop w:val="0"/>
          <w:marBottom w:val="0"/>
          <w:divBdr>
            <w:top w:val="none" w:sz="0" w:space="0" w:color="auto"/>
            <w:left w:val="none" w:sz="0" w:space="0" w:color="auto"/>
            <w:bottom w:val="none" w:sz="0" w:space="0" w:color="auto"/>
            <w:right w:val="none" w:sz="0" w:space="0" w:color="auto"/>
          </w:divBdr>
        </w:div>
        <w:div w:id="279265428">
          <w:marLeft w:val="547"/>
          <w:marRight w:val="0"/>
          <w:marTop w:val="0"/>
          <w:marBottom w:val="0"/>
          <w:divBdr>
            <w:top w:val="none" w:sz="0" w:space="0" w:color="auto"/>
            <w:left w:val="none" w:sz="0" w:space="0" w:color="auto"/>
            <w:bottom w:val="none" w:sz="0" w:space="0" w:color="auto"/>
            <w:right w:val="none" w:sz="0" w:space="0" w:color="auto"/>
          </w:divBdr>
        </w:div>
        <w:div w:id="940338428">
          <w:marLeft w:val="547"/>
          <w:marRight w:val="0"/>
          <w:marTop w:val="0"/>
          <w:marBottom w:val="0"/>
          <w:divBdr>
            <w:top w:val="none" w:sz="0" w:space="0" w:color="auto"/>
            <w:left w:val="none" w:sz="0" w:space="0" w:color="auto"/>
            <w:bottom w:val="none" w:sz="0" w:space="0" w:color="auto"/>
            <w:right w:val="none" w:sz="0" w:space="0" w:color="auto"/>
          </w:divBdr>
        </w:div>
        <w:div w:id="532691945">
          <w:marLeft w:val="547"/>
          <w:marRight w:val="0"/>
          <w:marTop w:val="0"/>
          <w:marBottom w:val="0"/>
          <w:divBdr>
            <w:top w:val="none" w:sz="0" w:space="0" w:color="auto"/>
            <w:left w:val="none" w:sz="0" w:space="0" w:color="auto"/>
            <w:bottom w:val="none" w:sz="0" w:space="0" w:color="auto"/>
            <w:right w:val="none" w:sz="0" w:space="0" w:color="auto"/>
          </w:divBdr>
        </w:div>
        <w:div w:id="1934123155">
          <w:marLeft w:val="547"/>
          <w:marRight w:val="0"/>
          <w:marTop w:val="0"/>
          <w:marBottom w:val="0"/>
          <w:divBdr>
            <w:top w:val="none" w:sz="0" w:space="0" w:color="auto"/>
            <w:left w:val="none" w:sz="0" w:space="0" w:color="auto"/>
            <w:bottom w:val="none" w:sz="0" w:space="0" w:color="auto"/>
            <w:right w:val="none" w:sz="0" w:space="0" w:color="auto"/>
          </w:divBdr>
        </w:div>
        <w:div w:id="1203590964">
          <w:marLeft w:val="547"/>
          <w:marRight w:val="0"/>
          <w:marTop w:val="0"/>
          <w:marBottom w:val="0"/>
          <w:divBdr>
            <w:top w:val="none" w:sz="0" w:space="0" w:color="auto"/>
            <w:left w:val="none" w:sz="0" w:space="0" w:color="auto"/>
            <w:bottom w:val="none" w:sz="0" w:space="0" w:color="auto"/>
            <w:right w:val="none" w:sz="0" w:space="0" w:color="auto"/>
          </w:divBdr>
        </w:div>
        <w:div w:id="778372881">
          <w:marLeft w:val="547"/>
          <w:marRight w:val="0"/>
          <w:marTop w:val="0"/>
          <w:marBottom w:val="0"/>
          <w:divBdr>
            <w:top w:val="none" w:sz="0" w:space="0" w:color="auto"/>
            <w:left w:val="none" w:sz="0" w:space="0" w:color="auto"/>
            <w:bottom w:val="none" w:sz="0" w:space="0" w:color="auto"/>
            <w:right w:val="none" w:sz="0" w:space="0" w:color="auto"/>
          </w:divBdr>
        </w:div>
      </w:divsChild>
    </w:div>
    <w:div w:id="1689335448">
      <w:bodyDiv w:val="1"/>
      <w:marLeft w:val="0"/>
      <w:marRight w:val="0"/>
      <w:marTop w:val="0"/>
      <w:marBottom w:val="0"/>
      <w:divBdr>
        <w:top w:val="none" w:sz="0" w:space="0" w:color="auto"/>
        <w:left w:val="none" w:sz="0" w:space="0" w:color="auto"/>
        <w:bottom w:val="none" w:sz="0" w:space="0" w:color="auto"/>
        <w:right w:val="none" w:sz="0" w:space="0" w:color="auto"/>
      </w:divBdr>
      <w:divsChild>
        <w:div w:id="824661480">
          <w:marLeft w:val="446"/>
          <w:marRight w:val="0"/>
          <w:marTop w:val="0"/>
          <w:marBottom w:val="0"/>
          <w:divBdr>
            <w:top w:val="none" w:sz="0" w:space="0" w:color="auto"/>
            <w:left w:val="none" w:sz="0" w:space="0" w:color="auto"/>
            <w:bottom w:val="none" w:sz="0" w:space="0" w:color="auto"/>
            <w:right w:val="none" w:sz="0" w:space="0" w:color="auto"/>
          </w:divBdr>
        </w:div>
        <w:div w:id="668362190">
          <w:marLeft w:val="547"/>
          <w:marRight w:val="0"/>
          <w:marTop w:val="0"/>
          <w:marBottom w:val="0"/>
          <w:divBdr>
            <w:top w:val="none" w:sz="0" w:space="0" w:color="auto"/>
            <w:left w:val="none" w:sz="0" w:space="0" w:color="auto"/>
            <w:bottom w:val="none" w:sz="0" w:space="0" w:color="auto"/>
            <w:right w:val="none" w:sz="0" w:space="0" w:color="auto"/>
          </w:divBdr>
        </w:div>
        <w:div w:id="1828403144">
          <w:marLeft w:val="547"/>
          <w:marRight w:val="0"/>
          <w:marTop w:val="0"/>
          <w:marBottom w:val="0"/>
          <w:divBdr>
            <w:top w:val="none" w:sz="0" w:space="0" w:color="auto"/>
            <w:left w:val="none" w:sz="0" w:space="0" w:color="auto"/>
            <w:bottom w:val="none" w:sz="0" w:space="0" w:color="auto"/>
            <w:right w:val="none" w:sz="0" w:space="0" w:color="auto"/>
          </w:divBdr>
        </w:div>
        <w:div w:id="1747529432">
          <w:marLeft w:val="547"/>
          <w:marRight w:val="0"/>
          <w:marTop w:val="0"/>
          <w:marBottom w:val="0"/>
          <w:divBdr>
            <w:top w:val="none" w:sz="0" w:space="0" w:color="auto"/>
            <w:left w:val="none" w:sz="0" w:space="0" w:color="auto"/>
            <w:bottom w:val="none" w:sz="0" w:space="0" w:color="auto"/>
            <w:right w:val="none" w:sz="0" w:space="0" w:color="auto"/>
          </w:divBdr>
        </w:div>
        <w:div w:id="849367955">
          <w:marLeft w:val="547"/>
          <w:marRight w:val="0"/>
          <w:marTop w:val="0"/>
          <w:marBottom w:val="0"/>
          <w:divBdr>
            <w:top w:val="none" w:sz="0" w:space="0" w:color="auto"/>
            <w:left w:val="none" w:sz="0" w:space="0" w:color="auto"/>
            <w:bottom w:val="none" w:sz="0" w:space="0" w:color="auto"/>
            <w:right w:val="none" w:sz="0" w:space="0" w:color="auto"/>
          </w:divBdr>
        </w:div>
        <w:div w:id="901990995">
          <w:marLeft w:val="547"/>
          <w:marRight w:val="0"/>
          <w:marTop w:val="0"/>
          <w:marBottom w:val="0"/>
          <w:divBdr>
            <w:top w:val="none" w:sz="0" w:space="0" w:color="auto"/>
            <w:left w:val="none" w:sz="0" w:space="0" w:color="auto"/>
            <w:bottom w:val="none" w:sz="0" w:space="0" w:color="auto"/>
            <w:right w:val="none" w:sz="0" w:space="0" w:color="auto"/>
          </w:divBdr>
        </w:div>
        <w:div w:id="395124630">
          <w:marLeft w:val="547"/>
          <w:marRight w:val="0"/>
          <w:marTop w:val="0"/>
          <w:marBottom w:val="0"/>
          <w:divBdr>
            <w:top w:val="none" w:sz="0" w:space="0" w:color="auto"/>
            <w:left w:val="none" w:sz="0" w:space="0" w:color="auto"/>
            <w:bottom w:val="none" w:sz="0" w:space="0" w:color="auto"/>
            <w:right w:val="none" w:sz="0" w:space="0" w:color="auto"/>
          </w:divBdr>
        </w:div>
        <w:div w:id="1352493509">
          <w:marLeft w:val="547"/>
          <w:marRight w:val="0"/>
          <w:marTop w:val="0"/>
          <w:marBottom w:val="0"/>
          <w:divBdr>
            <w:top w:val="none" w:sz="0" w:space="0" w:color="auto"/>
            <w:left w:val="none" w:sz="0" w:space="0" w:color="auto"/>
            <w:bottom w:val="none" w:sz="0" w:space="0" w:color="auto"/>
            <w:right w:val="none" w:sz="0" w:space="0" w:color="auto"/>
          </w:divBdr>
        </w:div>
        <w:div w:id="12742888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tion.alberta.ca/media/720116/inclusion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alberta.ca/media/720116/inclusionweb.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Lynnette.Anderson</dc:creator>
  <cp:lastModifiedBy>Lynnette.Anderson</cp:lastModifiedBy>
  <cp:revision>2</cp:revision>
  <dcterms:created xsi:type="dcterms:W3CDTF">2012-12-04T18:04:00Z</dcterms:created>
  <dcterms:modified xsi:type="dcterms:W3CDTF">2012-12-04T18:04:00Z</dcterms:modified>
</cp:coreProperties>
</file>