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EF" w:rsidRPr="004874EF" w:rsidRDefault="004874EF" w:rsidP="00502D4A">
      <w:pPr>
        <w:spacing w:after="0" w:line="240" w:lineRule="auto"/>
        <w:jc w:val="center"/>
        <w:rPr>
          <w:rFonts w:ascii="Arial" w:eastAsia="Times New Roman" w:hAnsi="Arial" w:cs="Arial"/>
          <w:sz w:val="20"/>
          <w:szCs w:val="20"/>
          <w:lang w:eastAsia="fr-CA"/>
        </w:rPr>
      </w:pPr>
      <w:r w:rsidRPr="004874EF">
        <w:rPr>
          <w:rFonts w:ascii="Arial" w:eastAsia="Times New Roman" w:hAnsi="Arial" w:cs="Arial"/>
          <w:sz w:val="20"/>
          <w:szCs w:val="20"/>
          <w:lang w:eastAsia="fr-CA"/>
        </w:rPr>
        <w:t>Scénario illustratif d’inclusion en TROISIÈME ANNÉE</w:t>
      </w:r>
      <w:r w:rsidRPr="00502D4A">
        <w:rPr>
          <w:rFonts w:ascii="Arial" w:eastAsia="Times New Roman" w:hAnsi="Arial" w:cs="Arial"/>
          <w:sz w:val="20"/>
          <w:szCs w:val="20"/>
          <w:lang w:eastAsia="fr-CA"/>
        </w:rPr>
        <w:t> : Stuart</w:t>
      </w:r>
    </w:p>
    <w:p w:rsidR="004874EF" w:rsidRPr="004874EF" w:rsidRDefault="004874EF" w:rsidP="004874EF">
      <w:pPr>
        <w:spacing w:after="0" w:line="240" w:lineRule="auto"/>
        <w:rPr>
          <w:rFonts w:ascii="Arial" w:eastAsia="Times New Roman" w:hAnsi="Arial" w:cs="Arial"/>
          <w:sz w:val="20"/>
          <w:szCs w:val="20"/>
          <w:lang w:eastAsia="fr-CA"/>
        </w:rPr>
      </w:pPr>
      <w:r w:rsidRPr="004874EF">
        <w:rPr>
          <w:rFonts w:ascii="Arial" w:eastAsia="Times New Roman" w:hAnsi="Arial" w:cs="Arial"/>
          <w:sz w:val="20"/>
          <w:szCs w:val="20"/>
          <w:lang w:eastAsia="fr-CA"/>
        </w:rPr>
        <w:t xml:space="preserve">Monsieur Richard est un enseignant de troisième année. Sa classe compte vingt-quatre élèves dont treize sont des garçons et onze sont des filles. Au sein de cette classe, on retrouve un élève ayant un trouble d’apprentissage. Voici un portrait synthèse de cet élève. </w:t>
      </w:r>
    </w:p>
    <w:p w:rsidR="004874EF" w:rsidRPr="00502D4A" w:rsidRDefault="004874EF" w:rsidP="004874EF">
      <w:pPr>
        <w:spacing w:after="0" w:line="240" w:lineRule="auto"/>
        <w:rPr>
          <w:rFonts w:ascii="Arial" w:eastAsia="Times New Roman" w:hAnsi="Arial" w:cs="Arial"/>
          <w:sz w:val="20"/>
          <w:szCs w:val="20"/>
          <w:lang w:eastAsia="fr-CA"/>
        </w:rPr>
      </w:pPr>
    </w:p>
    <w:p w:rsidR="004874EF" w:rsidRPr="004874EF" w:rsidRDefault="004874EF" w:rsidP="004874EF">
      <w:pPr>
        <w:spacing w:after="0" w:line="240" w:lineRule="auto"/>
        <w:jc w:val="center"/>
        <w:rPr>
          <w:rFonts w:ascii="Arial" w:eastAsia="Times New Roman" w:hAnsi="Arial" w:cs="Arial"/>
          <w:b/>
          <w:sz w:val="20"/>
          <w:szCs w:val="20"/>
          <w:u w:val="single"/>
          <w:lang w:eastAsia="fr-CA"/>
        </w:rPr>
      </w:pPr>
      <w:r w:rsidRPr="004874EF">
        <w:rPr>
          <w:rFonts w:ascii="Arial" w:eastAsia="Times New Roman" w:hAnsi="Arial" w:cs="Arial"/>
          <w:b/>
          <w:sz w:val="20"/>
          <w:szCs w:val="20"/>
          <w:u w:val="single"/>
          <w:lang w:eastAsia="fr-CA"/>
        </w:rPr>
        <w:t>Portrait de Stuart</w:t>
      </w:r>
    </w:p>
    <w:p w:rsidR="004874EF" w:rsidRDefault="004874EF" w:rsidP="004874EF">
      <w:pPr>
        <w:spacing w:after="0" w:line="240" w:lineRule="auto"/>
        <w:rPr>
          <w:rFonts w:ascii="Arial" w:eastAsia="Times New Roman" w:hAnsi="Arial" w:cs="Arial"/>
          <w:sz w:val="20"/>
          <w:szCs w:val="20"/>
          <w:lang w:eastAsia="fr-CA"/>
        </w:rPr>
      </w:pPr>
      <w:r w:rsidRPr="004874EF">
        <w:rPr>
          <w:rFonts w:ascii="Arial" w:eastAsia="Times New Roman" w:hAnsi="Arial" w:cs="Arial"/>
          <w:sz w:val="20"/>
          <w:szCs w:val="20"/>
          <w:lang w:eastAsia="fr-CA"/>
        </w:rPr>
        <w:t xml:space="preserve">Stuart est âgé de 9 ans et 9 mois. Lorsqu’il était en deuxième année, l’enseignante de Stuart s’inquiétait de ses résultats scolaires en lecture et en écriture. Stuart a donc reçu un soutien supplémentaire grâce au programme de littératie précoce. À la fin de la deuxième année, Stuart avait </w:t>
      </w:r>
      <w:r w:rsidRPr="00502D4A">
        <w:rPr>
          <w:rFonts w:ascii="Arial" w:eastAsia="Times New Roman" w:hAnsi="Arial" w:cs="Arial"/>
          <w:sz w:val="20"/>
          <w:szCs w:val="20"/>
          <w:lang w:eastAsia="fr-CA"/>
        </w:rPr>
        <w:t xml:space="preserve">fait des progrès, </w:t>
      </w:r>
      <w:r w:rsidRPr="004874EF">
        <w:rPr>
          <w:rFonts w:ascii="Arial" w:eastAsia="Times New Roman" w:hAnsi="Arial" w:cs="Arial"/>
          <w:sz w:val="20"/>
          <w:szCs w:val="20"/>
          <w:lang w:eastAsia="fr-CA"/>
        </w:rPr>
        <w:t xml:space="preserve">cependant la lecture et l’écriture en français demeuraient pour lui des tâches </w:t>
      </w:r>
      <w:r w:rsidRPr="00502D4A">
        <w:rPr>
          <w:rFonts w:ascii="Arial" w:eastAsia="Times New Roman" w:hAnsi="Arial" w:cs="Arial"/>
          <w:sz w:val="20"/>
          <w:szCs w:val="20"/>
          <w:lang w:eastAsia="fr-CA"/>
        </w:rPr>
        <w:t xml:space="preserve">difficiles. Les résultats des </w:t>
      </w:r>
      <w:r w:rsidRPr="004874EF">
        <w:rPr>
          <w:rFonts w:ascii="Arial" w:eastAsia="Times New Roman" w:hAnsi="Arial" w:cs="Arial"/>
          <w:sz w:val="20"/>
          <w:szCs w:val="20"/>
          <w:lang w:eastAsia="fr-CA"/>
        </w:rPr>
        <w:t xml:space="preserve">évaluations en lecture en français plaçaient Stuart à un niveau d’apprentissage de la troisième année en ce qui concerne le décodage et la lecture de mots. Par contre, sa compréhension en lecture se situait à un niveau de frustration. Les tests psychologiques ont placé Stuart </w:t>
      </w:r>
      <w:r w:rsidRPr="00502D4A">
        <w:rPr>
          <w:rFonts w:ascii="Arial" w:eastAsia="Times New Roman" w:hAnsi="Arial" w:cs="Arial"/>
          <w:sz w:val="20"/>
          <w:szCs w:val="20"/>
          <w:lang w:eastAsia="fr-CA"/>
        </w:rPr>
        <w:t xml:space="preserve">à un niveau moyen-fort pour son </w:t>
      </w:r>
      <w:r w:rsidRPr="004874EF">
        <w:rPr>
          <w:rFonts w:ascii="Arial" w:eastAsia="Times New Roman" w:hAnsi="Arial" w:cs="Arial"/>
          <w:sz w:val="20"/>
          <w:szCs w:val="20"/>
          <w:lang w:eastAsia="fr-CA"/>
        </w:rPr>
        <w:t xml:space="preserve">âge. Cependant, en classe en situation de groupe, il présentait beaucoup de difficultés sur le plan scolaire et son enseignant avait remarqué les signes et les comportements suivants : confond certains </w:t>
      </w:r>
      <w:proofErr w:type="spellStart"/>
      <w:r w:rsidRPr="004874EF">
        <w:rPr>
          <w:rFonts w:ascii="Arial" w:eastAsia="Times New Roman" w:hAnsi="Arial" w:cs="Arial"/>
          <w:sz w:val="20"/>
          <w:szCs w:val="20"/>
          <w:lang w:eastAsia="fr-CA"/>
        </w:rPr>
        <w:t>sons</w:t>
      </w:r>
      <w:proofErr w:type="spellEnd"/>
      <w:r w:rsidRPr="004874EF">
        <w:rPr>
          <w:rFonts w:ascii="Arial" w:eastAsia="Times New Roman" w:hAnsi="Arial" w:cs="Arial"/>
          <w:sz w:val="20"/>
          <w:szCs w:val="20"/>
          <w:lang w:eastAsia="fr-CA"/>
        </w:rPr>
        <w:t xml:space="preserve"> semblables (table au lieu de fable), fait répéter souvent, difficulté à demeurer attentif, résultats scolaires ne correspondent pas à ses capacités, difficulté à suivre les directives et à interpréter les informations verbales, facilement distrait par les bruits environnants, est souvent dans la lune. Des difficultés d’audition centrale ont été confirmées par une audiologiste. Donc, Stuart entend le message verbal qui lui est destiné, mais a de la difficulté à interpréter le sens du message. </w:t>
      </w:r>
    </w:p>
    <w:p w:rsidR="00502D4A" w:rsidRPr="004874EF" w:rsidRDefault="00502D4A" w:rsidP="00502D4A">
      <w:pPr>
        <w:spacing w:after="0" w:line="240" w:lineRule="auto"/>
        <w:rPr>
          <w:rFonts w:ascii="Arial" w:eastAsia="Times New Roman" w:hAnsi="Arial" w:cs="Arial"/>
          <w:sz w:val="20"/>
          <w:szCs w:val="20"/>
          <w:lang w:eastAsia="fr-CA"/>
        </w:rPr>
      </w:pPr>
    </w:p>
    <w:tbl>
      <w:tblPr>
        <w:tblW w:w="14200"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420" w:firstRow="1" w:lastRow="0" w:firstColumn="0" w:lastColumn="0" w:noHBand="0" w:noVBand="1"/>
      </w:tblPr>
      <w:tblGrid>
        <w:gridCol w:w="13900"/>
        <w:gridCol w:w="300"/>
      </w:tblGrid>
      <w:tr w:rsidR="004874EF" w:rsidRPr="00502D4A" w:rsidTr="00502D4A">
        <w:trPr>
          <w:trHeight w:val="156"/>
        </w:trPr>
        <w:tc>
          <w:tcPr>
            <w:tcW w:w="13900" w:type="dxa"/>
            <w:shd w:val="clear" w:color="auto" w:fill="9BBB59"/>
            <w:tcMar>
              <w:top w:w="72" w:type="dxa"/>
              <w:left w:w="144" w:type="dxa"/>
              <w:bottom w:w="72" w:type="dxa"/>
              <w:right w:w="144" w:type="dxa"/>
            </w:tcMar>
          </w:tcPr>
          <w:tbl>
            <w:tblPr>
              <w:tblW w:w="13586" w:type="dxa"/>
              <w:tblCellMar>
                <w:left w:w="0" w:type="dxa"/>
                <w:right w:w="0" w:type="dxa"/>
              </w:tblCellMar>
              <w:tblLook w:val="0420" w:firstRow="1" w:lastRow="0" w:firstColumn="0" w:lastColumn="0" w:noHBand="0" w:noVBand="1"/>
            </w:tblPr>
            <w:tblGrid>
              <w:gridCol w:w="6793"/>
              <w:gridCol w:w="6793"/>
            </w:tblGrid>
            <w:tr w:rsidR="004874EF" w:rsidRPr="00502D4A" w:rsidTr="006D3144">
              <w:trPr>
                <w:trHeight w:val="377"/>
              </w:trPr>
              <w:tc>
                <w:tcPr>
                  <w:tcW w:w="6793"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4874EF" w:rsidRPr="00502D4A" w:rsidRDefault="004874EF" w:rsidP="006D3144">
                  <w:pPr>
                    <w:autoSpaceDE w:val="0"/>
                    <w:autoSpaceDN w:val="0"/>
                    <w:adjustRightInd w:val="0"/>
                    <w:spacing w:after="0" w:line="240" w:lineRule="auto"/>
                    <w:jc w:val="center"/>
                    <w:rPr>
                      <w:rFonts w:cstheme="minorHAnsi"/>
                      <w:sz w:val="20"/>
                      <w:szCs w:val="20"/>
                    </w:rPr>
                  </w:pPr>
                  <w:r w:rsidRPr="00502D4A">
                    <w:rPr>
                      <w:rFonts w:cstheme="minorHAnsi"/>
                      <w:b/>
                      <w:bCs/>
                      <w:sz w:val="20"/>
                      <w:szCs w:val="20"/>
                    </w:rPr>
                    <w:t>Ses forces</w:t>
                  </w:r>
                </w:p>
              </w:tc>
              <w:tc>
                <w:tcPr>
                  <w:tcW w:w="6793"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4874EF" w:rsidRPr="00502D4A" w:rsidRDefault="004874EF" w:rsidP="006D3144">
                  <w:pPr>
                    <w:autoSpaceDE w:val="0"/>
                    <w:autoSpaceDN w:val="0"/>
                    <w:adjustRightInd w:val="0"/>
                    <w:spacing w:after="0" w:line="240" w:lineRule="auto"/>
                    <w:jc w:val="center"/>
                    <w:rPr>
                      <w:rFonts w:cstheme="minorHAnsi"/>
                      <w:sz w:val="20"/>
                      <w:szCs w:val="20"/>
                    </w:rPr>
                  </w:pPr>
                  <w:r w:rsidRPr="00502D4A">
                    <w:rPr>
                      <w:rFonts w:cstheme="minorHAnsi"/>
                      <w:b/>
                      <w:bCs/>
                      <w:sz w:val="20"/>
                      <w:szCs w:val="20"/>
                    </w:rPr>
                    <w:t>Ses défis</w:t>
                  </w:r>
                </w:p>
              </w:tc>
            </w:tr>
            <w:tr w:rsidR="004874EF" w:rsidRPr="00502D4A" w:rsidTr="006D3144">
              <w:trPr>
                <w:trHeight w:val="470"/>
              </w:trPr>
              <w:tc>
                <w:tcPr>
                  <w:tcW w:w="6793"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Réussit mieux en situation individuelle.</w:t>
                  </w:r>
                </w:p>
              </w:tc>
              <w:tc>
                <w:tcPr>
                  <w:tcW w:w="6793"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Retenir les éléments pertinents du message.</w:t>
                  </w:r>
                </w:p>
              </w:tc>
            </w:tr>
            <w:tr w:rsidR="004874EF" w:rsidRPr="00502D4A" w:rsidTr="006D3144">
              <w:trPr>
                <w:trHeight w:val="503"/>
              </w:trPr>
              <w:tc>
                <w:tcPr>
                  <w:tcW w:w="679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S’exprime bien oralement, il n’est pas timide.</w:t>
                  </w:r>
                </w:p>
              </w:tc>
              <w:tc>
                <w:tcPr>
                  <w:tcW w:w="679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Apprendre de nouveaux concepts.</w:t>
                  </w:r>
                </w:p>
              </w:tc>
            </w:tr>
            <w:tr w:rsidR="004874EF" w:rsidRPr="00502D4A" w:rsidTr="006D3144">
              <w:trPr>
                <w:trHeight w:val="494"/>
              </w:trPr>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Adore les arts et est très créatif, voire même théâtral.</w:t>
                  </w:r>
                </w:p>
              </w:tc>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Retenir l’orthographe d’un mot.</w:t>
                  </w:r>
                </w:p>
              </w:tc>
            </w:tr>
            <w:tr w:rsidR="004874EF" w:rsidRPr="00502D4A" w:rsidTr="006D3144">
              <w:trPr>
                <w:trHeight w:val="455"/>
              </w:trPr>
              <w:tc>
                <w:tcPr>
                  <w:tcW w:w="679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Fort en mathématiques.</w:t>
                  </w:r>
                </w:p>
              </w:tc>
              <w:tc>
                <w:tcPr>
                  <w:tcW w:w="679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Retenir les informations dans un ordre donné.</w:t>
                  </w:r>
                </w:p>
              </w:tc>
            </w:tr>
            <w:tr w:rsidR="004874EF" w:rsidRPr="00502D4A" w:rsidTr="006D3144">
              <w:trPr>
                <w:trHeight w:val="435"/>
              </w:trPr>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Se fait des amis facilement.</w:t>
                  </w:r>
                </w:p>
              </w:tc>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4874EF" w:rsidRPr="00502D4A" w:rsidRDefault="004874EF" w:rsidP="00502D4A">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Raconter une histoire dans un ordre logique.</w:t>
                  </w:r>
                </w:p>
              </w:tc>
            </w:tr>
            <w:tr w:rsidR="004874EF" w:rsidRPr="00502D4A" w:rsidTr="006D3144">
              <w:trPr>
                <w:trHeight w:val="435"/>
              </w:trPr>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tcPr>
                <w:p w:rsidR="004874EF" w:rsidRPr="00502D4A" w:rsidRDefault="004874EF" w:rsidP="004874EF">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Bon comportement en salle de classe.</w:t>
                  </w:r>
                </w:p>
              </w:tc>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tcPr>
                <w:p w:rsidR="004874EF" w:rsidRPr="00502D4A" w:rsidRDefault="004874EF" w:rsidP="00502D4A">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Suivre plusieurs directives à la fois.</w:t>
                  </w:r>
                </w:p>
              </w:tc>
            </w:tr>
            <w:tr w:rsidR="004874EF" w:rsidRPr="00502D4A" w:rsidTr="006D3144">
              <w:trPr>
                <w:trHeight w:val="435"/>
              </w:trPr>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tcPr>
                <w:p w:rsidR="004874EF" w:rsidRPr="00502D4A" w:rsidRDefault="004874EF" w:rsidP="00502D4A">
                  <w:pPr>
                    <w:autoSpaceDE w:val="0"/>
                    <w:autoSpaceDN w:val="0"/>
                    <w:adjustRightInd w:val="0"/>
                    <w:spacing w:after="0" w:line="240" w:lineRule="auto"/>
                    <w:ind w:left="720"/>
                    <w:rPr>
                      <w:rFonts w:cstheme="minorHAnsi"/>
                      <w:sz w:val="20"/>
                      <w:szCs w:val="20"/>
                    </w:rPr>
                  </w:pPr>
                </w:p>
              </w:tc>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tcPr>
                <w:p w:rsidR="004874EF" w:rsidRPr="00502D4A" w:rsidRDefault="004874EF" w:rsidP="00502D4A">
                  <w:pPr>
                    <w:numPr>
                      <w:ilvl w:val="0"/>
                      <w:numId w:val="1"/>
                    </w:numPr>
                    <w:autoSpaceDE w:val="0"/>
                    <w:autoSpaceDN w:val="0"/>
                    <w:adjustRightInd w:val="0"/>
                    <w:spacing w:after="0" w:line="240" w:lineRule="auto"/>
                    <w:jc w:val="center"/>
                    <w:rPr>
                      <w:rFonts w:cstheme="minorHAnsi"/>
                      <w:sz w:val="20"/>
                      <w:szCs w:val="20"/>
                    </w:rPr>
                  </w:pPr>
                  <w:r w:rsidRPr="00502D4A">
                    <w:rPr>
                      <w:rFonts w:cstheme="minorHAnsi"/>
                      <w:sz w:val="20"/>
                      <w:szCs w:val="20"/>
                    </w:rPr>
                    <w:t>Être organisé</w:t>
                  </w:r>
                </w:p>
              </w:tc>
            </w:tr>
          </w:tbl>
          <w:p w:rsidR="004874EF" w:rsidRPr="00502D4A" w:rsidRDefault="004874EF" w:rsidP="006D3144">
            <w:pPr>
              <w:autoSpaceDE w:val="0"/>
              <w:autoSpaceDN w:val="0"/>
              <w:adjustRightInd w:val="0"/>
              <w:spacing w:after="0" w:line="240" w:lineRule="auto"/>
              <w:jc w:val="center"/>
              <w:rPr>
                <w:rFonts w:cstheme="minorHAnsi"/>
                <w:sz w:val="20"/>
                <w:szCs w:val="20"/>
              </w:rPr>
            </w:pPr>
          </w:p>
        </w:tc>
        <w:tc>
          <w:tcPr>
            <w:tcW w:w="300" w:type="dxa"/>
            <w:shd w:val="clear" w:color="auto" w:fill="9BBB59"/>
            <w:tcMar>
              <w:top w:w="72" w:type="dxa"/>
              <w:left w:w="144" w:type="dxa"/>
              <w:bottom w:w="72" w:type="dxa"/>
              <w:right w:w="144" w:type="dxa"/>
            </w:tcMar>
          </w:tcPr>
          <w:p w:rsidR="004874EF" w:rsidRPr="00502D4A" w:rsidRDefault="004874EF" w:rsidP="006D3144">
            <w:pPr>
              <w:autoSpaceDE w:val="0"/>
              <w:autoSpaceDN w:val="0"/>
              <w:adjustRightInd w:val="0"/>
              <w:spacing w:after="0" w:line="240" w:lineRule="auto"/>
              <w:jc w:val="center"/>
              <w:rPr>
                <w:rFonts w:cstheme="minorHAnsi"/>
                <w:sz w:val="20"/>
                <w:szCs w:val="20"/>
              </w:rPr>
            </w:pPr>
          </w:p>
        </w:tc>
      </w:tr>
    </w:tbl>
    <w:p w:rsidR="008B7F90" w:rsidRDefault="0095513B">
      <w:hyperlink r:id="rId7" w:history="1">
        <w:hyperlink r:id="rId8" w:history="1">
          <w:r w:rsidRPr="0095513B">
            <w:rPr>
              <w:rStyle w:val="Lienhypertexte"/>
              <w:rFonts w:cstheme="minorHAnsi"/>
              <w:sz w:val="24"/>
              <w:szCs w:val="24"/>
            </w:rPr>
            <w:t>Inclusion en immersion - Guide de différenciation pédagogique pour répondre à divers besoins d'apprentissage</w:t>
          </w:r>
        </w:hyperlink>
      </w:hyperlink>
      <w:bookmarkStart w:id="0" w:name="_GoBack"/>
      <w:bookmarkEnd w:id="0"/>
    </w:p>
    <w:sectPr w:rsidR="008B7F90" w:rsidSect="004874EF">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5E36"/>
    <w:multiLevelType w:val="hybridMultilevel"/>
    <w:tmpl w:val="064265DE"/>
    <w:lvl w:ilvl="0" w:tplc="81F29696">
      <w:start w:val="1"/>
      <w:numFmt w:val="bullet"/>
      <w:lvlText w:val="•"/>
      <w:lvlJc w:val="left"/>
      <w:pPr>
        <w:tabs>
          <w:tab w:val="num" w:pos="720"/>
        </w:tabs>
        <w:ind w:left="720" w:hanging="360"/>
      </w:pPr>
      <w:rPr>
        <w:rFonts w:ascii="Arial" w:hAnsi="Arial" w:hint="default"/>
      </w:rPr>
    </w:lvl>
    <w:lvl w:ilvl="1" w:tplc="710E7E3C" w:tentative="1">
      <w:start w:val="1"/>
      <w:numFmt w:val="bullet"/>
      <w:lvlText w:val="•"/>
      <w:lvlJc w:val="left"/>
      <w:pPr>
        <w:tabs>
          <w:tab w:val="num" w:pos="1440"/>
        </w:tabs>
        <w:ind w:left="1440" w:hanging="360"/>
      </w:pPr>
      <w:rPr>
        <w:rFonts w:ascii="Arial" w:hAnsi="Arial" w:hint="default"/>
      </w:rPr>
    </w:lvl>
    <w:lvl w:ilvl="2" w:tplc="54665E66" w:tentative="1">
      <w:start w:val="1"/>
      <w:numFmt w:val="bullet"/>
      <w:lvlText w:val="•"/>
      <w:lvlJc w:val="left"/>
      <w:pPr>
        <w:tabs>
          <w:tab w:val="num" w:pos="2160"/>
        </w:tabs>
        <w:ind w:left="2160" w:hanging="360"/>
      </w:pPr>
      <w:rPr>
        <w:rFonts w:ascii="Arial" w:hAnsi="Arial" w:hint="default"/>
      </w:rPr>
    </w:lvl>
    <w:lvl w:ilvl="3" w:tplc="DF1CEA9A" w:tentative="1">
      <w:start w:val="1"/>
      <w:numFmt w:val="bullet"/>
      <w:lvlText w:val="•"/>
      <w:lvlJc w:val="left"/>
      <w:pPr>
        <w:tabs>
          <w:tab w:val="num" w:pos="2880"/>
        </w:tabs>
        <w:ind w:left="2880" w:hanging="360"/>
      </w:pPr>
      <w:rPr>
        <w:rFonts w:ascii="Arial" w:hAnsi="Arial" w:hint="default"/>
      </w:rPr>
    </w:lvl>
    <w:lvl w:ilvl="4" w:tplc="A75AC090" w:tentative="1">
      <w:start w:val="1"/>
      <w:numFmt w:val="bullet"/>
      <w:lvlText w:val="•"/>
      <w:lvlJc w:val="left"/>
      <w:pPr>
        <w:tabs>
          <w:tab w:val="num" w:pos="3600"/>
        </w:tabs>
        <w:ind w:left="3600" w:hanging="360"/>
      </w:pPr>
      <w:rPr>
        <w:rFonts w:ascii="Arial" w:hAnsi="Arial" w:hint="default"/>
      </w:rPr>
    </w:lvl>
    <w:lvl w:ilvl="5" w:tplc="E53E2786" w:tentative="1">
      <w:start w:val="1"/>
      <w:numFmt w:val="bullet"/>
      <w:lvlText w:val="•"/>
      <w:lvlJc w:val="left"/>
      <w:pPr>
        <w:tabs>
          <w:tab w:val="num" w:pos="4320"/>
        </w:tabs>
        <w:ind w:left="4320" w:hanging="360"/>
      </w:pPr>
      <w:rPr>
        <w:rFonts w:ascii="Arial" w:hAnsi="Arial" w:hint="default"/>
      </w:rPr>
    </w:lvl>
    <w:lvl w:ilvl="6" w:tplc="825ED974" w:tentative="1">
      <w:start w:val="1"/>
      <w:numFmt w:val="bullet"/>
      <w:lvlText w:val="•"/>
      <w:lvlJc w:val="left"/>
      <w:pPr>
        <w:tabs>
          <w:tab w:val="num" w:pos="5040"/>
        </w:tabs>
        <w:ind w:left="5040" w:hanging="360"/>
      </w:pPr>
      <w:rPr>
        <w:rFonts w:ascii="Arial" w:hAnsi="Arial" w:hint="default"/>
      </w:rPr>
    </w:lvl>
    <w:lvl w:ilvl="7" w:tplc="D99CC7D2" w:tentative="1">
      <w:start w:val="1"/>
      <w:numFmt w:val="bullet"/>
      <w:lvlText w:val="•"/>
      <w:lvlJc w:val="left"/>
      <w:pPr>
        <w:tabs>
          <w:tab w:val="num" w:pos="5760"/>
        </w:tabs>
        <w:ind w:left="5760" w:hanging="360"/>
      </w:pPr>
      <w:rPr>
        <w:rFonts w:ascii="Arial" w:hAnsi="Arial" w:hint="default"/>
      </w:rPr>
    </w:lvl>
    <w:lvl w:ilvl="8" w:tplc="5A28474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EF"/>
    <w:rsid w:val="004874EF"/>
    <w:rsid w:val="00502D4A"/>
    <w:rsid w:val="008B7F90"/>
    <w:rsid w:val="009551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1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5569">
      <w:bodyDiv w:val="1"/>
      <w:marLeft w:val="0"/>
      <w:marRight w:val="0"/>
      <w:marTop w:val="0"/>
      <w:marBottom w:val="0"/>
      <w:divBdr>
        <w:top w:val="none" w:sz="0" w:space="0" w:color="auto"/>
        <w:left w:val="none" w:sz="0" w:space="0" w:color="auto"/>
        <w:bottom w:val="none" w:sz="0" w:space="0" w:color="auto"/>
        <w:right w:val="none" w:sz="0" w:space="0" w:color="auto"/>
      </w:divBdr>
      <w:divsChild>
        <w:div w:id="1774083489">
          <w:marLeft w:val="0"/>
          <w:marRight w:val="0"/>
          <w:marTop w:val="0"/>
          <w:marBottom w:val="0"/>
          <w:divBdr>
            <w:top w:val="none" w:sz="0" w:space="0" w:color="auto"/>
            <w:left w:val="none" w:sz="0" w:space="0" w:color="auto"/>
            <w:bottom w:val="none" w:sz="0" w:space="0" w:color="auto"/>
            <w:right w:val="none" w:sz="0" w:space="0" w:color="auto"/>
          </w:divBdr>
          <w:divsChild>
            <w:div w:id="997345949">
              <w:marLeft w:val="0"/>
              <w:marRight w:val="0"/>
              <w:marTop w:val="0"/>
              <w:marBottom w:val="0"/>
              <w:divBdr>
                <w:top w:val="none" w:sz="0" w:space="0" w:color="auto"/>
                <w:left w:val="none" w:sz="0" w:space="0" w:color="auto"/>
                <w:bottom w:val="none" w:sz="0" w:space="0" w:color="auto"/>
                <w:right w:val="none" w:sz="0" w:space="0" w:color="auto"/>
              </w:divBdr>
            </w:div>
            <w:div w:id="22824676">
              <w:marLeft w:val="0"/>
              <w:marRight w:val="0"/>
              <w:marTop w:val="0"/>
              <w:marBottom w:val="0"/>
              <w:divBdr>
                <w:top w:val="none" w:sz="0" w:space="0" w:color="auto"/>
                <w:left w:val="none" w:sz="0" w:space="0" w:color="auto"/>
                <w:bottom w:val="none" w:sz="0" w:space="0" w:color="auto"/>
                <w:right w:val="none" w:sz="0" w:space="0" w:color="auto"/>
              </w:divBdr>
            </w:div>
            <w:div w:id="1184904596">
              <w:marLeft w:val="0"/>
              <w:marRight w:val="0"/>
              <w:marTop w:val="0"/>
              <w:marBottom w:val="0"/>
              <w:divBdr>
                <w:top w:val="none" w:sz="0" w:space="0" w:color="auto"/>
                <w:left w:val="none" w:sz="0" w:space="0" w:color="auto"/>
                <w:bottom w:val="none" w:sz="0" w:space="0" w:color="auto"/>
                <w:right w:val="none" w:sz="0" w:space="0" w:color="auto"/>
              </w:divBdr>
            </w:div>
            <w:div w:id="1966884305">
              <w:marLeft w:val="0"/>
              <w:marRight w:val="0"/>
              <w:marTop w:val="0"/>
              <w:marBottom w:val="0"/>
              <w:divBdr>
                <w:top w:val="none" w:sz="0" w:space="0" w:color="auto"/>
                <w:left w:val="none" w:sz="0" w:space="0" w:color="auto"/>
                <w:bottom w:val="none" w:sz="0" w:space="0" w:color="auto"/>
                <w:right w:val="none" w:sz="0" w:space="0" w:color="auto"/>
              </w:divBdr>
            </w:div>
            <w:div w:id="65151032">
              <w:marLeft w:val="0"/>
              <w:marRight w:val="0"/>
              <w:marTop w:val="0"/>
              <w:marBottom w:val="0"/>
              <w:divBdr>
                <w:top w:val="none" w:sz="0" w:space="0" w:color="auto"/>
                <w:left w:val="none" w:sz="0" w:space="0" w:color="auto"/>
                <w:bottom w:val="none" w:sz="0" w:space="0" w:color="auto"/>
                <w:right w:val="none" w:sz="0" w:space="0" w:color="auto"/>
              </w:divBdr>
            </w:div>
            <w:div w:id="645819734">
              <w:marLeft w:val="0"/>
              <w:marRight w:val="0"/>
              <w:marTop w:val="0"/>
              <w:marBottom w:val="0"/>
              <w:divBdr>
                <w:top w:val="none" w:sz="0" w:space="0" w:color="auto"/>
                <w:left w:val="none" w:sz="0" w:space="0" w:color="auto"/>
                <w:bottom w:val="none" w:sz="0" w:space="0" w:color="auto"/>
                <w:right w:val="none" w:sz="0" w:space="0" w:color="auto"/>
              </w:divBdr>
            </w:div>
            <w:div w:id="826241518">
              <w:marLeft w:val="0"/>
              <w:marRight w:val="0"/>
              <w:marTop w:val="0"/>
              <w:marBottom w:val="0"/>
              <w:divBdr>
                <w:top w:val="none" w:sz="0" w:space="0" w:color="auto"/>
                <w:left w:val="none" w:sz="0" w:space="0" w:color="auto"/>
                <w:bottom w:val="none" w:sz="0" w:space="0" w:color="auto"/>
                <w:right w:val="none" w:sz="0" w:space="0" w:color="auto"/>
              </w:divBdr>
            </w:div>
            <w:div w:id="1690519912">
              <w:marLeft w:val="0"/>
              <w:marRight w:val="0"/>
              <w:marTop w:val="0"/>
              <w:marBottom w:val="0"/>
              <w:divBdr>
                <w:top w:val="none" w:sz="0" w:space="0" w:color="auto"/>
                <w:left w:val="none" w:sz="0" w:space="0" w:color="auto"/>
                <w:bottom w:val="none" w:sz="0" w:space="0" w:color="auto"/>
                <w:right w:val="none" w:sz="0" w:space="0" w:color="auto"/>
              </w:divBdr>
            </w:div>
            <w:div w:id="825820955">
              <w:marLeft w:val="0"/>
              <w:marRight w:val="0"/>
              <w:marTop w:val="0"/>
              <w:marBottom w:val="0"/>
              <w:divBdr>
                <w:top w:val="none" w:sz="0" w:space="0" w:color="auto"/>
                <w:left w:val="none" w:sz="0" w:space="0" w:color="auto"/>
                <w:bottom w:val="none" w:sz="0" w:space="0" w:color="auto"/>
                <w:right w:val="none" w:sz="0" w:space="0" w:color="auto"/>
              </w:divBdr>
            </w:div>
            <w:div w:id="673608981">
              <w:marLeft w:val="0"/>
              <w:marRight w:val="0"/>
              <w:marTop w:val="0"/>
              <w:marBottom w:val="0"/>
              <w:divBdr>
                <w:top w:val="none" w:sz="0" w:space="0" w:color="auto"/>
                <w:left w:val="none" w:sz="0" w:space="0" w:color="auto"/>
                <w:bottom w:val="none" w:sz="0" w:space="0" w:color="auto"/>
                <w:right w:val="none" w:sz="0" w:space="0" w:color="auto"/>
              </w:divBdr>
            </w:div>
            <w:div w:id="1174150638">
              <w:marLeft w:val="0"/>
              <w:marRight w:val="0"/>
              <w:marTop w:val="0"/>
              <w:marBottom w:val="0"/>
              <w:divBdr>
                <w:top w:val="none" w:sz="0" w:space="0" w:color="auto"/>
                <w:left w:val="none" w:sz="0" w:space="0" w:color="auto"/>
                <w:bottom w:val="none" w:sz="0" w:space="0" w:color="auto"/>
                <w:right w:val="none" w:sz="0" w:space="0" w:color="auto"/>
              </w:divBdr>
            </w:div>
            <w:div w:id="903101350">
              <w:marLeft w:val="0"/>
              <w:marRight w:val="0"/>
              <w:marTop w:val="0"/>
              <w:marBottom w:val="0"/>
              <w:divBdr>
                <w:top w:val="none" w:sz="0" w:space="0" w:color="auto"/>
                <w:left w:val="none" w:sz="0" w:space="0" w:color="auto"/>
                <w:bottom w:val="none" w:sz="0" w:space="0" w:color="auto"/>
                <w:right w:val="none" w:sz="0" w:space="0" w:color="auto"/>
              </w:divBdr>
            </w:div>
            <w:div w:id="1530921056">
              <w:marLeft w:val="0"/>
              <w:marRight w:val="0"/>
              <w:marTop w:val="0"/>
              <w:marBottom w:val="0"/>
              <w:divBdr>
                <w:top w:val="none" w:sz="0" w:space="0" w:color="auto"/>
                <w:left w:val="none" w:sz="0" w:space="0" w:color="auto"/>
                <w:bottom w:val="none" w:sz="0" w:space="0" w:color="auto"/>
                <w:right w:val="none" w:sz="0" w:space="0" w:color="auto"/>
              </w:divBdr>
            </w:div>
            <w:div w:id="1838495303">
              <w:marLeft w:val="0"/>
              <w:marRight w:val="0"/>
              <w:marTop w:val="0"/>
              <w:marBottom w:val="0"/>
              <w:divBdr>
                <w:top w:val="none" w:sz="0" w:space="0" w:color="auto"/>
                <w:left w:val="none" w:sz="0" w:space="0" w:color="auto"/>
                <w:bottom w:val="none" w:sz="0" w:space="0" w:color="auto"/>
                <w:right w:val="none" w:sz="0" w:space="0" w:color="auto"/>
              </w:divBdr>
            </w:div>
            <w:div w:id="1704550930">
              <w:marLeft w:val="0"/>
              <w:marRight w:val="0"/>
              <w:marTop w:val="0"/>
              <w:marBottom w:val="0"/>
              <w:divBdr>
                <w:top w:val="none" w:sz="0" w:space="0" w:color="auto"/>
                <w:left w:val="none" w:sz="0" w:space="0" w:color="auto"/>
                <w:bottom w:val="none" w:sz="0" w:space="0" w:color="auto"/>
                <w:right w:val="none" w:sz="0" w:space="0" w:color="auto"/>
              </w:divBdr>
            </w:div>
            <w:div w:id="1633706449">
              <w:marLeft w:val="0"/>
              <w:marRight w:val="0"/>
              <w:marTop w:val="0"/>
              <w:marBottom w:val="0"/>
              <w:divBdr>
                <w:top w:val="none" w:sz="0" w:space="0" w:color="auto"/>
                <w:left w:val="none" w:sz="0" w:space="0" w:color="auto"/>
                <w:bottom w:val="none" w:sz="0" w:space="0" w:color="auto"/>
                <w:right w:val="none" w:sz="0" w:space="0" w:color="auto"/>
              </w:divBdr>
            </w:div>
            <w:div w:id="1136485412">
              <w:marLeft w:val="0"/>
              <w:marRight w:val="0"/>
              <w:marTop w:val="0"/>
              <w:marBottom w:val="0"/>
              <w:divBdr>
                <w:top w:val="none" w:sz="0" w:space="0" w:color="auto"/>
                <w:left w:val="none" w:sz="0" w:space="0" w:color="auto"/>
                <w:bottom w:val="none" w:sz="0" w:space="0" w:color="auto"/>
                <w:right w:val="none" w:sz="0" w:space="0" w:color="auto"/>
              </w:divBdr>
            </w:div>
            <w:div w:id="1900282303">
              <w:marLeft w:val="0"/>
              <w:marRight w:val="0"/>
              <w:marTop w:val="0"/>
              <w:marBottom w:val="0"/>
              <w:divBdr>
                <w:top w:val="none" w:sz="0" w:space="0" w:color="auto"/>
                <w:left w:val="none" w:sz="0" w:space="0" w:color="auto"/>
                <w:bottom w:val="none" w:sz="0" w:space="0" w:color="auto"/>
                <w:right w:val="none" w:sz="0" w:space="0" w:color="auto"/>
              </w:divBdr>
            </w:div>
            <w:div w:id="277101273">
              <w:marLeft w:val="0"/>
              <w:marRight w:val="0"/>
              <w:marTop w:val="0"/>
              <w:marBottom w:val="0"/>
              <w:divBdr>
                <w:top w:val="none" w:sz="0" w:space="0" w:color="auto"/>
                <w:left w:val="none" w:sz="0" w:space="0" w:color="auto"/>
                <w:bottom w:val="none" w:sz="0" w:space="0" w:color="auto"/>
                <w:right w:val="none" w:sz="0" w:space="0" w:color="auto"/>
              </w:divBdr>
            </w:div>
            <w:div w:id="659044045">
              <w:marLeft w:val="0"/>
              <w:marRight w:val="0"/>
              <w:marTop w:val="0"/>
              <w:marBottom w:val="0"/>
              <w:divBdr>
                <w:top w:val="none" w:sz="0" w:space="0" w:color="auto"/>
                <w:left w:val="none" w:sz="0" w:space="0" w:color="auto"/>
                <w:bottom w:val="none" w:sz="0" w:space="0" w:color="auto"/>
                <w:right w:val="none" w:sz="0" w:space="0" w:color="auto"/>
              </w:divBdr>
            </w:div>
            <w:div w:id="1648970387">
              <w:marLeft w:val="0"/>
              <w:marRight w:val="0"/>
              <w:marTop w:val="0"/>
              <w:marBottom w:val="0"/>
              <w:divBdr>
                <w:top w:val="none" w:sz="0" w:space="0" w:color="auto"/>
                <w:left w:val="none" w:sz="0" w:space="0" w:color="auto"/>
                <w:bottom w:val="none" w:sz="0" w:space="0" w:color="auto"/>
                <w:right w:val="none" w:sz="0" w:space="0" w:color="auto"/>
              </w:divBdr>
            </w:div>
            <w:div w:id="191068053">
              <w:marLeft w:val="0"/>
              <w:marRight w:val="0"/>
              <w:marTop w:val="0"/>
              <w:marBottom w:val="0"/>
              <w:divBdr>
                <w:top w:val="none" w:sz="0" w:space="0" w:color="auto"/>
                <w:left w:val="none" w:sz="0" w:space="0" w:color="auto"/>
                <w:bottom w:val="none" w:sz="0" w:space="0" w:color="auto"/>
                <w:right w:val="none" w:sz="0" w:space="0" w:color="auto"/>
              </w:divBdr>
            </w:div>
            <w:div w:id="1033110658">
              <w:marLeft w:val="0"/>
              <w:marRight w:val="0"/>
              <w:marTop w:val="0"/>
              <w:marBottom w:val="0"/>
              <w:divBdr>
                <w:top w:val="none" w:sz="0" w:space="0" w:color="auto"/>
                <w:left w:val="none" w:sz="0" w:space="0" w:color="auto"/>
                <w:bottom w:val="none" w:sz="0" w:space="0" w:color="auto"/>
                <w:right w:val="none" w:sz="0" w:space="0" w:color="auto"/>
              </w:divBdr>
            </w:div>
            <w:div w:id="1743404604">
              <w:marLeft w:val="0"/>
              <w:marRight w:val="0"/>
              <w:marTop w:val="0"/>
              <w:marBottom w:val="0"/>
              <w:divBdr>
                <w:top w:val="none" w:sz="0" w:space="0" w:color="auto"/>
                <w:left w:val="none" w:sz="0" w:space="0" w:color="auto"/>
                <w:bottom w:val="none" w:sz="0" w:space="0" w:color="auto"/>
                <w:right w:val="none" w:sz="0" w:space="0" w:color="auto"/>
              </w:divBdr>
            </w:div>
            <w:div w:id="392774423">
              <w:marLeft w:val="0"/>
              <w:marRight w:val="0"/>
              <w:marTop w:val="0"/>
              <w:marBottom w:val="0"/>
              <w:divBdr>
                <w:top w:val="none" w:sz="0" w:space="0" w:color="auto"/>
                <w:left w:val="none" w:sz="0" w:space="0" w:color="auto"/>
                <w:bottom w:val="none" w:sz="0" w:space="0" w:color="auto"/>
                <w:right w:val="none" w:sz="0" w:space="0" w:color="auto"/>
              </w:divBdr>
            </w:div>
            <w:div w:id="1860046284">
              <w:marLeft w:val="0"/>
              <w:marRight w:val="0"/>
              <w:marTop w:val="0"/>
              <w:marBottom w:val="0"/>
              <w:divBdr>
                <w:top w:val="none" w:sz="0" w:space="0" w:color="auto"/>
                <w:left w:val="none" w:sz="0" w:space="0" w:color="auto"/>
                <w:bottom w:val="none" w:sz="0" w:space="0" w:color="auto"/>
                <w:right w:val="none" w:sz="0" w:space="0" w:color="auto"/>
              </w:divBdr>
            </w:div>
            <w:div w:id="1552109591">
              <w:marLeft w:val="0"/>
              <w:marRight w:val="0"/>
              <w:marTop w:val="0"/>
              <w:marBottom w:val="0"/>
              <w:divBdr>
                <w:top w:val="none" w:sz="0" w:space="0" w:color="auto"/>
                <w:left w:val="none" w:sz="0" w:space="0" w:color="auto"/>
                <w:bottom w:val="none" w:sz="0" w:space="0" w:color="auto"/>
                <w:right w:val="none" w:sz="0" w:space="0" w:color="auto"/>
              </w:divBdr>
            </w:div>
            <w:div w:id="844978682">
              <w:marLeft w:val="0"/>
              <w:marRight w:val="0"/>
              <w:marTop w:val="0"/>
              <w:marBottom w:val="0"/>
              <w:divBdr>
                <w:top w:val="none" w:sz="0" w:space="0" w:color="auto"/>
                <w:left w:val="none" w:sz="0" w:space="0" w:color="auto"/>
                <w:bottom w:val="none" w:sz="0" w:space="0" w:color="auto"/>
                <w:right w:val="none" w:sz="0" w:space="0" w:color="auto"/>
              </w:divBdr>
            </w:div>
            <w:div w:id="1871915156">
              <w:marLeft w:val="0"/>
              <w:marRight w:val="0"/>
              <w:marTop w:val="0"/>
              <w:marBottom w:val="0"/>
              <w:divBdr>
                <w:top w:val="none" w:sz="0" w:space="0" w:color="auto"/>
                <w:left w:val="none" w:sz="0" w:space="0" w:color="auto"/>
                <w:bottom w:val="none" w:sz="0" w:space="0" w:color="auto"/>
                <w:right w:val="none" w:sz="0" w:space="0" w:color="auto"/>
              </w:divBdr>
            </w:div>
            <w:div w:id="1224021860">
              <w:marLeft w:val="0"/>
              <w:marRight w:val="0"/>
              <w:marTop w:val="0"/>
              <w:marBottom w:val="0"/>
              <w:divBdr>
                <w:top w:val="none" w:sz="0" w:space="0" w:color="auto"/>
                <w:left w:val="none" w:sz="0" w:space="0" w:color="auto"/>
                <w:bottom w:val="none" w:sz="0" w:space="0" w:color="auto"/>
                <w:right w:val="none" w:sz="0" w:space="0" w:color="auto"/>
              </w:divBdr>
            </w:div>
            <w:div w:id="1755201168">
              <w:marLeft w:val="0"/>
              <w:marRight w:val="0"/>
              <w:marTop w:val="0"/>
              <w:marBottom w:val="0"/>
              <w:divBdr>
                <w:top w:val="none" w:sz="0" w:space="0" w:color="auto"/>
                <w:left w:val="none" w:sz="0" w:space="0" w:color="auto"/>
                <w:bottom w:val="none" w:sz="0" w:space="0" w:color="auto"/>
                <w:right w:val="none" w:sz="0" w:space="0" w:color="auto"/>
              </w:divBdr>
            </w:div>
            <w:div w:id="1088651242">
              <w:marLeft w:val="0"/>
              <w:marRight w:val="0"/>
              <w:marTop w:val="0"/>
              <w:marBottom w:val="0"/>
              <w:divBdr>
                <w:top w:val="none" w:sz="0" w:space="0" w:color="auto"/>
                <w:left w:val="none" w:sz="0" w:space="0" w:color="auto"/>
                <w:bottom w:val="none" w:sz="0" w:space="0" w:color="auto"/>
                <w:right w:val="none" w:sz="0" w:space="0" w:color="auto"/>
              </w:divBdr>
            </w:div>
            <w:div w:id="1789078160">
              <w:marLeft w:val="0"/>
              <w:marRight w:val="0"/>
              <w:marTop w:val="0"/>
              <w:marBottom w:val="0"/>
              <w:divBdr>
                <w:top w:val="none" w:sz="0" w:space="0" w:color="auto"/>
                <w:left w:val="none" w:sz="0" w:space="0" w:color="auto"/>
                <w:bottom w:val="none" w:sz="0" w:space="0" w:color="auto"/>
                <w:right w:val="none" w:sz="0" w:space="0" w:color="auto"/>
              </w:divBdr>
            </w:div>
            <w:div w:id="1665816475">
              <w:marLeft w:val="0"/>
              <w:marRight w:val="0"/>
              <w:marTop w:val="0"/>
              <w:marBottom w:val="0"/>
              <w:divBdr>
                <w:top w:val="none" w:sz="0" w:space="0" w:color="auto"/>
                <w:left w:val="none" w:sz="0" w:space="0" w:color="auto"/>
                <w:bottom w:val="none" w:sz="0" w:space="0" w:color="auto"/>
                <w:right w:val="none" w:sz="0" w:space="0" w:color="auto"/>
              </w:divBdr>
            </w:div>
            <w:div w:id="2141848536">
              <w:marLeft w:val="0"/>
              <w:marRight w:val="0"/>
              <w:marTop w:val="0"/>
              <w:marBottom w:val="0"/>
              <w:divBdr>
                <w:top w:val="none" w:sz="0" w:space="0" w:color="auto"/>
                <w:left w:val="none" w:sz="0" w:space="0" w:color="auto"/>
                <w:bottom w:val="none" w:sz="0" w:space="0" w:color="auto"/>
                <w:right w:val="none" w:sz="0" w:space="0" w:color="auto"/>
              </w:divBdr>
            </w:div>
            <w:div w:id="30887392">
              <w:marLeft w:val="0"/>
              <w:marRight w:val="0"/>
              <w:marTop w:val="0"/>
              <w:marBottom w:val="0"/>
              <w:divBdr>
                <w:top w:val="none" w:sz="0" w:space="0" w:color="auto"/>
                <w:left w:val="none" w:sz="0" w:space="0" w:color="auto"/>
                <w:bottom w:val="none" w:sz="0" w:space="0" w:color="auto"/>
                <w:right w:val="none" w:sz="0" w:space="0" w:color="auto"/>
              </w:divBdr>
            </w:div>
            <w:div w:id="670454635">
              <w:marLeft w:val="0"/>
              <w:marRight w:val="0"/>
              <w:marTop w:val="0"/>
              <w:marBottom w:val="0"/>
              <w:divBdr>
                <w:top w:val="none" w:sz="0" w:space="0" w:color="auto"/>
                <w:left w:val="none" w:sz="0" w:space="0" w:color="auto"/>
                <w:bottom w:val="none" w:sz="0" w:space="0" w:color="auto"/>
                <w:right w:val="none" w:sz="0" w:space="0" w:color="auto"/>
              </w:divBdr>
            </w:div>
            <w:div w:id="1657371331">
              <w:marLeft w:val="0"/>
              <w:marRight w:val="0"/>
              <w:marTop w:val="0"/>
              <w:marBottom w:val="0"/>
              <w:divBdr>
                <w:top w:val="none" w:sz="0" w:space="0" w:color="auto"/>
                <w:left w:val="none" w:sz="0" w:space="0" w:color="auto"/>
                <w:bottom w:val="none" w:sz="0" w:space="0" w:color="auto"/>
                <w:right w:val="none" w:sz="0" w:space="0" w:color="auto"/>
              </w:divBdr>
            </w:div>
            <w:div w:id="1209493716">
              <w:marLeft w:val="0"/>
              <w:marRight w:val="0"/>
              <w:marTop w:val="0"/>
              <w:marBottom w:val="0"/>
              <w:divBdr>
                <w:top w:val="none" w:sz="0" w:space="0" w:color="auto"/>
                <w:left w:val="none" w:sz="0" w:space="0" w:color="auto"/>
                <w:bottom w:val="none" w:sz="0" w:space="0" w:color="auto"/>
                <w:right w:val="none" w:sz="0" w:space="0" w:color="auto"/>
              </w:divBdr>
            </w:div>
            <w:div w:id="727143789">
              <w:marLeft w:val="0"/>
              <w:marRight w:val="0"/>
              <w:marTop w:val="0"/>
              <w:marBottom w:val="0"/>
              <w:divBdr>
                <w:top w:val="none" w:sz="0" w:space="0" w:color="auto"/>
                <w:left w:val="none" w:sz="0" w:space="0" w:color="auto"/>
                <w:bottom w:val="none" w:sz="0" w:space="0" w:color="auto"/>
                <w:right w:val="none" w:sz="0" w:space="0" w:color="auto"/>
              </w:divBdr>
            </w:div>
            <w:div w:id="1404789624">
              <w:marLeft w:val="0"/>
              <w:marRight w:val="0"/>
              <w:marTop w:val="0"/>
              <w:marBottom w:val="0"/>
              <w:divBdr>
                <w:top w:val="none" w:sz="0" w:space="0" w:color="auto"/>
                <w:left w:val="none" w:sz="0" w:space="0" w:color="auto"/>
                <w:bottom w:val="none" w:sz="0" w:space="0" w:color="auto"/>
                <w:right w:val="none" w:sz="0" w:space="0" w:color="auto"/>
              </w:divBdr>
            </w:div>
            <w:div w:id="97527170">
              <w:marLeft w:val="0"/>
              <w:marRight w:val="0"/>
              <w:marTop w:val="0"/>
              <w:marBottom w:val="0"/>
              <w:divBdr>
                <w:top w:val="none" w:sz="0" w:space="0" w:color="auto"/>
                <w:left w:val="none" w:sz="0" w:space="0" w:color="auto"/>
                <w:bottom w:val="none" w:sz="0" w:space="0" w:color="auto"/>
                <w:right w:val="none" w:sz="0" w:space="0" w:color="auto"/>
              </w:divBdr>
            </w:div>
            <w:div w:id="2097902886">
              <w:marLeft w:val="0"/>
              <w:marRight w:val="0"/>
              <w:marTop w:val="0"/>
              <w:marBottom w:val="0"/>
              <w:divBdr>
                <w:top w:val="none" w:sz="0" w:space="0" w:color="auto"/>
                <w:left w:val="none" w:sz="0" w:space="0" w:color="auto"/>
                <w:bottom w:val="none" w:sz="0" w:space="0" w:color="auto"/>
                <w:right w:val="none" w:sz="0" w:space="0" w:color="auto"/>
              </w:divBdr>
            </w:div>
            <w:div w:id="1445614691">
              <w:marLeft w:val="0"/>
              <w:marRight w:val="0"/>
              <w:marTop w:val="0"/>
              <w:marBottom w:val="0"/>
              <w:divBdr>
                <w:top w:val="none" w:sz="0" w:space="0" w:color="auto"/>
                <w:left w:val="none" w:sz="0" w:space="0" w:color="auto"/>
                <w:bottom w:val="none" w:sz="0" w:space="0" w:color="auto"/>
                <w:right w:val="none" w:sz="0" w:space="0" w:color="auto"/>
              </w:divBdr>
            </w:div>
            <w:div w:id="1807431875">
              <w:marLeft w:val="0"/>
              <w:marRight w:val="0"/>
              <w:marTop w:val="0"/>
              <w:marBottom w:val="0"/>
              <w:divBdr>
                <w:top w:val="none" w:sz="0" w:space="0" w:color="auto"/>
                <w:left w:val="none" w:sz="0" w:space="0" w:color="auto"/>
                <w:bottom w:val="none" w:sz="0" w:space="0" w:color="auto"/>
                <w:right w:val="none" w:sz="0" w:space="0" w:color="auto"/>
              </w:divBdr>
            </w:div>
            <w:div w:id="977153110">
              <w:marLeft w:val="0"/>
              <w:marRight w:val="0"/>
              <w:marTop w:val="0"/>
              <w:marBottom w:val="0"/>
              <w:divBdr>
                <w:top w:val="none" w:sz="0" w:space="0" w:color="auto"/>
                <w:left w:val="none" w:sz="0" w:space="0" w:color="auto"/>
                <w:bottom w:val="none" w:sz="0" w:space="0" w:color="auto"/>
                <w:right w:val="none" w:sz="0" w:space="0" w:color="auto"/>
              </w:divBdr>
            </w:div>
            <w:div w:id="21589631">
              <w:marLeft w:val="0"/>
              <w:marRight w:val="0"/>
              <w:marTop w:val="0"/>
              <w:marBottom w:val="0"/>
              <w:divBdr>
                <w:top w:val="none" w:sz="0" w:space="0" w:color="auto"/>
                <w:left w:val="none" w:sz="0" w:space="0" w:color="auto"/>
                <w:bottom w:val="none" w:sz="0" w:space="0" w:color="auto"/>
                <w:right w:val="none" w:sz="0" w:space="0" w:color="auto"/>
              </w:divBdr>
            </w:div>
            <w:div w:id="946808946">
              <w:marLeft w:val="0"/>
              <w:marRight w:val="0"/>
              <w:marTop w:val="0"/>
              <w:marBottom w:val="0"/>
              <w:divBdr>
                <w:top w:val="none" w:sz="0" w:space="0" w:color="auto"/>
                <w:left w:val="none" w:sz="0" w:space="0" w:color="auto"/>
                <w:bottom w:val="none" w:sz="0" w:space="0" w:color="auto"/>
                <w:right w:val="none" w:sz="0" w:space="0" w:color="auto"/>
              </w:divBdr>
            </w:div>
            <w:div w:id="1148786658">
              <w:marLeft w:val="0"/>
              <w:marRight w:val="0"/>
              <w:marTop w:val="0"/>
              <w:marBottom w:val="0"/>
              <w:divBdr>
                <w:top w:val="none" w:sz="0" w:space="0" w:color="auto"/>
                <w:left w:val="none" w:sz="0" w:space="0" w:color="auto"/>
                <w:bottom w:val="none" w:sz="0" w:space="0" w:color="auto"/>
                <w:right w:val="none" w:sz="0" w:space="0" w:color="auto"/>
              </w:divBdr>
            </w:div>
            <w:div w:id="1430588164">
              <w:marLeft w:val="0"/>
              <w:marRight w:val="0"/>
              <w:marTop w:val="0"/>
              <w:marBottom w:val="0"/>
              <w:divBdr>
                <w:top w:val="none" w:sz="0" w:space="0" w:color="auto"/>
                <w:left w:val="none" w:sz="0" w:space="0" w:color="auto"/>
                <w:bottom w:val="none" w:sz="0" w:space="0" w:color="auto"/>
                <w:right w:val="none" w:sz="0" w:space="0" w:color="auto"/>
              </w:divBdr>
            </w:div>
            <w:div w:id="277377188">
              <w:marLeft w:val="0"/>
              <w:marRight w:val="0"/>
              <w:marTop w:val="0"/>
              <w:marBottom w:val="0"/>
              <w:divBdr>
                <w:top w:val="none" w:sz="0" w:space="0" w:color="auto"/>
                <w:left w:val="none" w:sz="0" w:space="0" w:color="auto"/>
                <w:bottom w:val="none" w:sz="0" w:space="0" w:color="auto"/>
                <w:right w:val="none" w:sz="0" w:space="0" w:color="auto"/>
              </w:divBdr>
            </w:div>
            <w:div w:id="1713722944">
              <w:marLeft w:val="0"/>
              <w:marRight w:val="0"/>
              <w:marTop w:val="0"/>
              <w:marBottom w:val="0"/>
              <w:divBdr>
                <w:top w:val="none" w:sz="0" w:space="0" w:color="auto"/>
                <w:left w:val="none" w:sz="0" w:space="0" w:color="auto"/>
                <w:bottom w:val="none" w:sz="0" w:space="0" w:color="auto"/>
                <w:right w:val="none" w:sz="0" w:space="0" w:color="auto"/>
              </w:divBdr>
            </w:div>
            <w:div w:id="2144107237">
              <w:marLeft w:val="0"/>
              <w:marRight w:val="0"/>
              <w:marTop w:val="0"/>
              <w:marBottom w:val="0"/>
              <w:divBdr>
                <w:top w:val="none" w:sz="0" w:space="0" w:color="auto"/>
                <w:left w:val="none" w:sz="0" w:space="0" w:color="auto"/>
                <w:bottom w:val="none" w:sz="0" w:space="0" w:color="auto"/>
                <w:right w:val="none" w:sz="0" w:space="0" w:color="auto"/>
              </w:divBdr>
            </w:div>
            <w:div w:id="1392849749">
              <w:marLeft w:val="0"/>
              <w:marRight w:val="0"/>
              <w:marTop w:val="0"/>
              <w:marBottom w:val="0"/>
              <w:divBdr>
                <w:top w:val="none" w:sz="0" w:space="0" w:color="auto"/>
                <w:left w:val="none" w:sz="0" w:space="0" w:color="auto"/>
                <w:bottom w:val="none" w:sz="0" w:space="0" w:color="auto"/>
                <w:right w:val="none" w:sz="0" w:space="0" w:color="auto"/>
              </w:divBdr>
            </w:div>
            <w:div w:id="1797605874">
              <w:marLeft w:val="0"/>
              <w:marRight w:val="0"/>
              <w:marTop w:val="0"/>
              <w:marBottom w:val="0"/>
              <w:divBdr>
                <w:top w:val="none" w:sz="0" w:space="0" w:color="auto"/>
                <w:left w:val="none" w:sz="0" w:space="0" w:color="auto"/>
                <w:bottom w:val="none" w:sz="0" w:space="0" w:color="auto"/>
                <w:right w:val="none" w:sz="0" w:space="0" w:color="auto"/>
              </w:divBdr>
            </w:div>
            <w:div w:id="1658263109">
              <w:marLeft w:val="0"/>
              <w:marRight w:val="0"/>
              <w:marTop w:val="0"/>
              <w:marBottom w:val="0"/>
              <w:divBdr>
                <w:top w:val="none" w:sz="0" w:space="0" w:color="auto"/>
                <w:left w:val="none" w:sz="0" w:space="0" w:color="auto"/>
                <w:bottom w:val="none" w:sz="0" w:space="0" w:color="auto"/>
                <w:right w:val="none" w:sz="0" w:space="0" w:color="auto"/>
              </w:divBdr>
            </w:div>
            <w:div w:id="1945185846">
              <w:marLeft w:val="0"/>
              <w:marRight w:val="0"/>
              <w:marTop w:val="0"/>
              <w:marBottom w:val="0"/>
              <w:divBdr>
                <w:top w:val="none" w:sz="0" w:space="0" w:color="auto"/>
                <w:left w:val="none" w:sz="0" w:space="0" w:color="auto"/>
                <w:bottom w:val="none" w:sz="0" w:space="0" w:color="auto"/>
                <w:right w:val="none" w:sz="0" w:space="0" w:color="auto"/>
              </w:divBdr>
            </w:div>
            <w:div w:id="1605723815">
              <w:marLeft w:val="0"/>
              <w:marRight w:val="0"/>
              <w:marTop w:val="0"/>
              <w:marBottom w:val="0"/>
              <w:divBdr>
                <w:top w:val="none" w:sz="0" w:space="0" w:color="auto"/>
                <w:left w:val="none" w:sz="0" w:space="0" w:color="auto"/>
                <w:bottom w:val="none" w:sz="0" w:space="0" w:color="auto"/>
                <w:right w:val="none" w:sz="0" w:space="0" w:color="auto"/>
              </w:divBdr>
            </w:div>
            <w:div w:id="773718745">
              <w:marLeft w:val="0"/>
              <w:marRight w:val="0"/>
              <w:marTop w:val="0"/>
              <w:marBottom w:val="0"/>
              <w:divBdr>
                <w:top w:val="none" w:sz="0" w:space="0" w:color="auto"/>
                <w:left w:val="none" w:sz="0" w:space="0" w:color="auto"/>
                <w:bottom w:val="none" w:sz="0" w:space="0" w:color="auto"/>
                <w:right w:val="none" w:sz="0" w:space="0" w:color="auto"/>
              </w:divBdr>
            </w:div>
            <w:div w:id="1173954456">
              <w:marLeft w:val="0"/>
              <w:marRight w:val="0"/>
              <w:marTop w:val="0"/>
              <w:marBottom w:val="0"/>
              <w:divBdr>
                <w:top w:val="none" w:sz="0" w:space="0" w:color="auto"/>
                <w:left w:val="none" w:sz="0" w:space="0" w:color="auto"/>
                <w:bottom w:val="none" w:sz="0" w:space="0" w:color="auto"/>
                <w:right w:val="none" w:sz="0" w:space="0" w:color="auto"/>
              </w:divBdr>
            </w:div>
            <w:div w:id="420948852">
              <w:marLeft w:val="0"/>
              <w:marRight w:val="0"/>
              <w:marTop w:val="0"/>
              <w:marBottom w:val="0"/>
              <w:divBdr>
                <w:top w:val="none" w:sz="0" w:space="0" w:color="auto"/>
                <w:left w:val="none" w:sz="0" w:space="0" w:color="auto"/>
                <w:bottom w:val="none" w:sz="0" w:space="0" w:color="auto"/>
                <w:right w:val="none" w:sz="0" w:space="0" w:color="auto"/>
              </w:divBdr>
            </w:div>
            <w:div w:id="141048155">
              <w:marLeft w:val="0"/>
              <w:marRight w:val="0"/>
              <w:marTop w:val="0"/>
              <w:marBottom w:val="0"/>
              <w:divBdr>
                <w:top w:val="none" w:sz="0" w:space="0" w:color="auto"/>
                <w:left w:val="none" w:sz="0" w:space="0" w:color="auto"/>
                <w:bottom w:val="none" w:sz="0" w:space="0" w:color="auto"/>
                <w:right w:val="none" w:sz="0" w:space="0" w:color="auto"/>
              </w:divBdr>
            </w:div>
            <w:div w:id="1732264965">
              <w:marLeft w:val="0"/>
              <w:marRight w:val="0"/>
              <w:marTop w:val="0"/>
              <w:marBottom w:val="0"/>
              <w:divBdr>
                <w:top w:val="none" w:sz="0" w:space="0" w:color="auto"/>
                <w:left w:val="none" w:sz="0" w:space="0" w:color="auto"/>
                <w:bottom w:val="none" w:sz="0" w:space="0" w:color="auto"/>
                <w:right w:val="none" w:sz="0" w:space="0" w:color="auto"/>
              </w:divBdr>
            </w:div>
            <w:div w:id="325132822">
              <w:marLeft w:val="0"/>
              <w:marRight w:val="0"/>
              <w:marTop w:val="0"/>
              <w:marBottom w:val="0"/>
              <w:divBdr>
                <w:top w:val="none" w:sz="0" w:space="0" w:color="auto"/>
                <w:left w:val="none" w:sz="0" w:space="0" w:color="auto"/>
                <w:bottom w:val="none" w:sz="0" w:space="0" w:color="auto"/>
                <w:right w:val="none" w:sz="0" w:space="0" w:color="auto"/>
              </w:divBdr>
            </w:div>
            <w:div w:id="1051074688">
              <w:marLeft w:val="0"/>
              <w:marRight w:val="0"/>
              <w:marTop w:val="0"/>
              <w:marBottom w:val="0"/>
              <w:divBdr>
                <w:top w:val="none" w:sz="0" w:space="0" w:color="auto"/>
                <w:left w:val="none" w:sz="0" w:space="0" w:color="auto"/>
                <w:bottom w:val="none" w:sz="0" w:space="0" w:color="auto"/>
                <w:right w:val="none" w:sz="0" w:space="0" w:color="auto"/>
              </w:divBdr>
            </w:div>
            <w:div w:id="1688288890">
              <w:marLeft w:val="0"/>
              <w:marRight w:val="0"/>
              <w:marTop w:val="0"/>
              <w:marBottom w:val="0"/>
              <w:divBdr>
                <w:top w:val="none" w:sz="0" w:space="0" w:color="auto"/>
                <w:left w:val="none" w:sz="0" w:space="0" w:color="auto"/>
                <w:bottom w:val="none" w:sz="0" w:space="0" w:color="auto"/>
                <w:right w:val="none" w:sz="0" w:space="0" w:color="auto"/>
              </w:divBdr>
            </w:div>
            <w:div w:id="1529832147">
              <w:marLeft w:val="0"/>
              <w:marRight w:val="0"/>
              <w:marTop w:val="0"/>
              <w:marBottom w:val="0"/>
              <w:divBdr>
                <w:top w:val="none" w:sz="0" w:space="0" w:color="auto"/>
                <w:left w:val="none" w:sz="0" w:space="0" w:color="auto"/>
                <w:bottom w:val="none" w:sz="0" w:space="0" w:color="auto"/>
                <w:right w:val="none" w:sz="0" w:space="0" w:color="auto"/>
              </w:divBdr>
            </w:div>
            <w:div w:id="1723945477">
              <w:marLeft w:val="0"/>
              <w:marRight w:val="0"/>
              <w:marTop w:val="0"/>
              <w:marBottom w:val="0"/>
              <w:divBdr>
                <w:top w:val="none" w:sz="0" w:space="0" w:color="auto"/>
                <w:left w:val="none" w:sz="0" w:space="0" w:color="auto"/>
                <w:bottom w:val="none" w:sz="0" w:space="0" w:color="auto"/>
                <w:right w:val="none" w:sz="0" w:space="0" w:color="auto"/>
              </w:divBdr>
            </w:div>
            <w:div w:id="664019514">
              <w:marLeft w:val="0"/>
              <w:marRight w:val="0"/>
              <w:marTop w:val="0"/>
              <w:marBottom w:val="0"/>
              <w:divBdr>
                <w:top w:val="none" w:sz="0" w:space="0" w:color="auto"/>
                <w:left w:val="none" w:sz="0" w:space="0" w:color="auto"/>
                <w:bottom w:val="none" w:sz="0" w:space="0" w:color="auto"/>
                <w:right w:val="none" w:sz="0" w:space="0" w:color="auto"/>
              </w:divBdr>
            </w:div>
            <w:div w:id="194932223">
              <w:marLeft w:val="0"/>
              <w:marRight w:val="0"/>
              <w:marTop w:val="0"/>
              <w:marBottom w:val="0"/>
              <w:divBdr>
                <w:top w:val="none" w:sz="0" w:space="0" w:color="auto"/>
                <w:left w:val="none" w:sz="0" w:space="0" w:color="auto"/>
                <w:bottom w:val="none" w:sz="0" w:space="0" w:color="auto"/>
                <w:right w:val="none" w:sz="0" w:space="0" w:color="auto"/>
              </w:divBdr>
            </w:div>
            <w:div w:id="1874658398">
              <w:marLeft w:val="0"/>
              <w:marRight w:val="0"/>
              <w:marTop w:val="0"/>
              <w:marBottom w:val="0"/>
              <w:divBdr>
                <w:top w:val="none" w:sz="0" w:space="0" w:color="auto"/>
                <w:left w:val="none" w:sz="0" w:space="0" w:color="auto"/>
                <w:bottom w:val="none" w:sz="0" w:space="0" w:color="auto"/>
                <w:right w:val="none" w:sz="0" w:space="0" w:color="auto"/>
              </w:divBdr>
            </w:div>
            <w:div w:id="612516715">
              <w:marLeft w:val="0"/>
              <w:marRight w:val="0"/>
              <w:marTop w:val="0"/>
              <w:marBottom w:val="0"/>
              <w:divBdr>
                <w:top w:val="none" w:sz="0" w:space="0" w:color="auto"/>
                <w:left w:val="none" w:sz="0" w:space="0" w:color="auto"/>
                <w:bottom w:val="none" w:sz="0" w:space="0" w:color="auto"/>
                <w:right w:val="none" w:sz="0" w:space="0" w:color="auto"/>
              </w:divBdr>
            </w:div>
            <w:div w:id="1890409490">
              <w:marLeft w:val="0"/>
              <w:marRight w:val="0"/>
              <w:marTop w:val="0"/>
              <w:marBottom w:val="0"/>
              <w:divBdr>
                <w:top w:val="none" w:sz="0" w:space="0" w:color="auto"/>
                <w:left w:val="none" w:sz="0" w:space="0" w:color="auto"/>
                <w:bottom w:val="none" w:sz="0" w:space="0" w:color="auto"/>
                <w:right w:val="none" w:sz="0" w:space="0" w:color="auto"/>
              </w:divBdr>
            </w:div>
            <w:div w:id="818955923">
              <w:marLeft w:val="0"/>
              <w:marRight w:val="0"/>
              <w:marTop w:val="0"/>
              <w:marBottom w:val="0"/>
              <w:divBdr>
                <w:top w:val="none" w:sz="0" w:space="0" w:color="auto"/>
                <w:left w:val="none" w:sz="0" w:space="0" w:color="auto"/>
                <w:bottom w:val="none" w:sz="0" w:space="0" w:color="auto"/>
                <w:right w:val="none" w:sz="0" w:space="0" w:color="auto"/>
              </w:divBdr>
            </w:div>
            <w:div w:id="569652115">
              <w:marLeft w:val="0"/>
              <w:marRight w:val="0"/>
              <w:marTop w:val="0"/>
              <w:marBottom w:val="0"/>
              <w:divBdr>
                <w:top w:val="none" w:sz="0" w:space="0" w:color="auto"/>
                <w:left w:val="none" w:sz="0" w:space="0" w:color="auto"/>
                <w:bottom w:val="none" w:sz="0" w:space="0" w:color="auto"/>
                <w:right w:val="none" w:sz="0" w:space="0" w:color="auto"/>
              </w:divBdr>
            </w:div>
            <w:div w:id="479352296">
              <w:marLeft w:val="0"/>
              <w:marRight w:val="0"/>
              <w:marTop w:val="0"/>
              <w:marBottom w:val="0"/>
              <w:divBdr>
                <w:top w:val="none" w:sz="0" w:space="0" w:color="auto"/>
                <w:left w:val="none" w:sz="0" w:space="0" w:color="auto"/>
                <w:bottom w:val="none" w:sz="0" w:space="0" w:color="auto"/>
                <w:right w:val="none" w:sz="0" w:space="0" w:color="auto"/>
              </w:divBdr>
            </w:div>
            <w:div w:id="14873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lberta.ca/media/720116/inclusionweb.pdf" TargetMode="External"/><Relationship Id="rId3" Type="http://schemas.openxmlformats.org/officeDocument/2006/relationships/styles" Target="styles.xml"/><Relationship Id="rId7" Type="http://schemas.openxmlformats.org/officeDocument/2006/relationships/hyperlink" Target="http://www.education.alberta.ca/media/720116/inclusion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182E-1471-44C7-9834-7A32D920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montage</cp:lastModifiedBy>
  <cp:revision>2</cp:revision>
  <dcterms:created xsi:type="dcterms:W3CDTF">2014-10-25T00:57:00Z</dcterms:created>
  <dcterms:modified xsi:type="dcterms:W3CDTF">2014-10-25T01:31:00Z</dcterms:modified>
</cp:coreProperties>
</file>