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09" w:rsidRDefault="00075909" w:rsidP="00075909">
      <w:pPr>
        <w:ind w:left="-850"/>
        <w:jc w:val="center"/>
        <w:rPr>
          <w:b/>
          <w:noProof/>
          <w:sz w:val="32"/>
          <w:lang w:val="en-CA" w:eastAsia="fr-CA"/>
        </w:rPr>
      </w:pPr>
      <w:r w:rsidRPr="00075909">
        <w:rPr>
          <w:b/>
          <w:noProof/>
          <w:sz w:val="32"/>
          <w:lang w:val="en-CA" w:eastAsia="fr-CA"/>
        </w:rPr>
        <w:t>Comment mener une enquête</w:t>
      </w:r>
    </w:p>
    <w:p w:rsidR="00075909" w:rsidRPr="00075909" w:rsidRDefault="00075909" w:rsidP="00075909">
      <w:pPr>
        <w:ind w:left="-850"/>
        <w:rPr>
          <w:b/>
          <w:noProof/>
          <w:sz w:val="2"/>
          <w:lang w:val="en-CA" w:eastAsia="fr-CA"/>
        </w:rPr>
      </w:pPr>
    </w:p>
    <w:p w:rsidR="00075909" w:rsidRPr="00075909" w:rsidRDefault="00075909" w:rsidP="00075909">
      <w:pPr>
        <w:ind w:left="-680"/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0ACED9A" wp14:editId="5523D7CE">
            <wp:extent cx="8917103" cy="5201393"/>
            <wp:effectExtent l="0" t="0" r="0" b="0"/>
            <wp:docPr id="1" name="Image 1" descr="\\csc-ws-file01.cssa.priv\cpfpp\Users\rmichaud\My Documents\PBL 101\Charity Allen\Processus de prise de décision\fr-inquiry proces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.cssa.priv\cpfpp\Users\rmichaud\My Documents\PBL 101\Charity Allen\Processus de prise de décision\fr-inquiry process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103" cy="52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09" w:rsidRPr="00075909" w:rsidSect="0007590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09"/>
    <w:rsid w:val="00075909"/>
    <w:rsid w:val="004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2C52-4803-4381-8CAA-2D1DD2EA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FrancoSud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FrancoSud</dc:creator>
  <cp:lastModifiedBy>FrancoSud</cp:lastModifiedBy>
  <cp:revision>1</cp:revision>
  <dcterms:created xsi:type="dcterms:W3CDTF">2015-04-16T16:22:00Z</dcterms:created>
  <dcterms:modified xsi:type="dcterms:W3CDTF">2015-04-16T16:28:00Z</dcterms:modified>
</cp:coreProperties>
</file>