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82CCD3" w14:textId="77777777" w:rsidR="00A8544B" w:rsidRPr="00252C8E" w:rsidRDefault="00A540AD">
      <w:pPr>
        <w:rPr>
          <w:b/>
          <w:sz w:val="32"/>
          <w:szCs w:val="32"/>
        </w:rPr>
      </w:pPr>
      <w:bookmarkStart w:id="0" w:name="_GoBack"/>
      <w:bookmarkEnd w:id="0"/>
      <w:r w:rsidRPr="00A540AD">
        <w:rPr>
          <w:b/>
          <w:color w:val="C0504D" w:themeColor="accent2"/>
          <w:sz w:val="32"/>
          <w:szCs w:val="32"/>
        </w:rPr>
        <w:t>Corrigé</w:t>
      </w:r>
      <w:r>
        <w:rPr>
          <w:b/>
          <w:sz w:val="32"/>
          <w:szCs w:val="32"/>
        </w:rPr>
        <w:t xml:space="preserve"> - </w:t>
      </w:r>
      <w:r w:rsidR="00252C8E" w:rsidRPr="00252C8E">
        <w:rPr>
          <w:b/>
          <w:sz w:val="32"/>
          <w:szCs w:val="32"/>
        </w:rPr>
        <w:t>Questions de révision – Les circuits</w:t>
      </w:r>
    </w:p>
    <w:p w14:paraId="4FF8A6EC" w14:textId="77777777" w:rsidR="00252C8E" w:rsidRPr="00252C8E" w:rsidRDefault="00252C8E">
      <w:pPr>
        <w:rPr>
          <w:b/>
          <w:sz w:val="32"/>
          <w:szCs w:val="32"/>
        </w:rPr>
      </w:pPr>
      <w:r w:rsidRPr="00252C8E">
        <w:rPr>
          <w:b/>
          <w:sz w:val="32"/>
          <w:szCs w:val="32"/>
        </w:rPr>
        <w:t>Sciences 9</w:t>
      </w:r>
      <w:r w:rsidRPr="00252C8E">
        <w:rPr>
          <w:b/>
          <w:sz w:val="32"/>
          <w:szCs w:val="32"/>
          <w:vertAlign w:val="superscript"/>
        </w:rPr>
        <w:t>e</w:t>
      </w:r>
      <w:r w:rsidRPr="00252C8E">
        <w:rPr>
          <w:b/>
          <w:sz w:val="32"/>
          <w:szCs w:val="32"/>
        </w:rPr>
        <w:t xml:space="preserve"> – Module 4 – Électricité et électrotechnique</w:t>
      </w:r>
    </w:p>
    <w:p w14:paraId="112897A2" w14:textId="77777777" w:rsidR="00252C8E" w:rsidRDefault="00252C8E"/>
    <w:p w14:paraId="5D4DEAE8" w14:textId="77777777" w:rsidR="00252C8E" w:rsidRDefault="00FF581F" w:rsidP="00FF581F">
      <w:pPr>
        <w:pStyle w:val="Paragraphedeliste"/>
        <w:numPr>
          <w:ilvl w:val="0"/>
          <w:numId w:val="1"/>
        </w:numPr>
      </w:pPr>
      <w:r>
        <w:t xml:space="preserve">Associe les termes de la liste de la colonne de gauche qui se rapportent à l’électricité.  À côté de chacun, inscris le terme relatif  à l’eau (hydraulique), de </w:t>
      </w:r>
      <w:r w:rsidR="00E31C02">
        <w:t>la liste ci-dessous</w:t>
      </w:r>
      <w:r>
        <w:t>, qui lui correspond le mieux.  Explique, dans chaque cas, pourquoi les deux termes que tu as associés te paraissent similaires.</w:t>
      </w:r>
    </w:p>
    <w:p w14:paraId="1139A3F2" w14:textId="77777777" w:rsidR="00E31C02" w:rsidRDefault="00E31C02" w:rsidP="00E31C02"/>
    <w:p w14:paraId="6B533056" w14:textId="77777777" w:rsidR="00E31C02" w:rsidRDefault="00E31C02" w:rsidP="00E31C02">
      <w:pPr>
        <w:pBdr>
          <w:top w:val="single" w:sz="4" w:space="1" w:color="auto"/>
          <w:left w:val="single" w:sz="4" w:space="4" w:color="auto"/>
          <w:bottom w:val="single" w:sz="4" w:space="1" w:color="auto"/>
          <w:right w:val="single" w:sz="4" w:space="4" w:color="auto"/>
        </w:pBdr>
        <w:jc w:val="center"/>
      </w:pPr>
    </w:p>
    <w:p w14:paraId="717240A3" w14:textId="77777777" w:rsidR="00E31C02" w:rsidRDefault="00E31C02" w:rsidP="00E31C02">
      <w:pPr>
        <w:pBdr>
          <w:top w:val="single" w:sz="4" w:space="1" w:color="auto"/>
          <w:left w:val="single" w:sz="4" w:space="4" w:color="auto"/>
          <w:bottom w:val="single" w:sz="4" w:space="1" w:color="auto"/>
          <w:right w:val="single" w:sz="4" w:space="4" w:color="auto"/>
        </w:pBdr>
        <w:jc w:val="center"/>
        <w:rPr>
          <w:b/>
        </w:rPr>
      </w:pPr>
      <w:proofErr w:type="gramStart"/>
      <w:r w:rsidRPr="00E31C02">
        <w:t>la</w:t>
      </w:r>
      <w:proofErr w:type="gramEnd"/>
      <w:r w:rsidRPr="00E31C02">
        <w:rPr>
          <w:b/>
        </w:rPr>
        <w:t xml:space="preserve"> pompe</w:t>
      </w:r>
      <w:r>
        <w:t xml:space="preserve">, la </w:t>
      </w:r>
      <w:r w:rsidRPr="00E31C02">
        <w:rPr>
          <w:b/>
        </w:rPr>
        <w:t>pression</w:t>
      </w:r>
      <w:r>
        <w:t xml:space="preserve">, la </w:t>
      </w:r>
      <w:r w:rsidRPr="00E31C02">
        <w:rPr>
          <w:b/>
        </w:rPr>
        <w:t>conduite</w:t>
      </w:r>
      <w:r>
        <w:t xml:space="preserve">, la </w:t>
      </w:r>
      <w:r w:rsidRPr="00E31C02">
        <w:rPr>
          <w:b/>
        </w:rPr>
        <w:t>roue hydraulique</w:t>
      </w:r>
      <w:r>
        <w:t xml:space="preserve">, la </w:t>
      </w:r>
      <w:r w:rsidRPr="00E31C02">
        <w:rPr>
          <w:b/>
        </w:rPr>
        <w:t>valve</w:t>
      </w:r>
      <w:r>
        <w:t xml:space="preserve">, le </w:t>
      </w:r>
      <w:r w:rsidRPr="00E31C02">
        <w:rPr>
          <w:b/>
        </w:rPr>
        <w:t>débit</w:t>
      </w:r>
    </w:p>
    <w:p w14:paraId="47268E8C" w14:textId="77777777" w:rsidR="00E31C02" w:rsidRDefault="00E31C02" w:rsidP="00E31C02">
      <w:pPr>
        <w:pBdr>
          <w:top w:val="single" w:sz="4" w:space="1" w:color="auto"/>
          <w:left w:val="single" w:sz="4" w:space="4" w:color="auto"/>
          <w:bottom w:val="single" w:sz="4" w:space="1" w:color="auto"/>
          <w:right w:val="single" w:sz="4" w:space="4" w:color="auto"/>
        </w:pBdr>
        <w:jc w:val="center"/>
      </w:pPr>
    </w:p>
    <w:p w14:paraId="2D3768E7" w14:textId="77777777" w:rsidR="00E31C02" w:rsidRDefault="00E31C02" w:rsidP="00E31C02"/>
    <w:tbl>
      <w:tblPr>
        <w:tblStyle w:val="Grille"/>
        <w:tblW w:w="0" w:type="auto"/>
        <w:tblLook w:val="04A0" w:firstRow="1" w:lastRow="0" w:firstColumn="1" w:lastColumn="0" w:noHBand="0" w:noVBand="1"/>
      </w:tblPr>
      <w:tblGrid>
        <w:gridCol w:w="3182"/>
        <w:gridCol w:w="3182"/>
        <w:gridCol w:w="3182"/>
      </w:tblGrid>
      <w:tr w:rsidR="00E31C02" w14:paraId="2F4C3EFB" w14:textId="77777777" w:rsidTr="00E31C02">
        <w:tc>
          <w:tcPr>
            <w:tcW w:w="3182" w:type="dxa"/>
          </w:tcPr>
          <w:p w14:paraId="41C029CE" w14:textId="77777777" w:rsidR="00E31C02" w:rsidRPr="00E31C02" w:rsidRDefault="00E31C02" w:rsidP="00E31C02">
            <w:pPr>
              <w:jc w:val="center"/>
              <w:rPr>
                <w:b/>
              </w:rPr>
            </w:pPr>
            <w:r>
              <w:rPr>
                <w:b/>
              </w:rPr>
              <w:t>Termes d’électricité</w:t>
            </w:r>
          </w:p>
        </w:tc>
        <w:tc>
          <w:tcPr>
            <w:tcW w:w="3182" w:type="dxa"/>
          </w:tcPr>
          <w:p w14:paraId="04108D0B" w14:textId="77777777" w:rsidR="00E31C02" w:rsidRPr="00E31C02" w:rsidRDefault="00E31C02" w:rsidP="00E31C02">
            <w:pPr>
              <w:jc w:val="center"/>
              <w:rPr>
                <w:b/>
              </w:rPr>
            </w:pPr>
            <w:r w:rsidRPr="00E31C02">
              <w:rPr>
                <w:b/>
              </w:rPr>
              <w:t>Termes relatif</w:t>
            </w:r>
            <w:r>
              <w:rPr>
                <w:b/>
              </w:rPr>
              <w:t>s</w:t>
            </w:r>
            <w:r w:rsidRPr="00E31C02">
              <w:rPr>
                <w:b/>
              </w:rPr>
              <w:t xml:space="preserve"> à l’eau</w:t>
            </w:r>
          </w:p>
        </w:tc>
        <w:tc>
          <w:tcPr>
            <w:tcW w:w="3182" w:type="dxa"/>
          </w:tcPr>
          <w:p w14:paraId="09FFA43C" w14:textId="77777777" w:rsidR="00E31C02" w:rsidRPr="00E31C02" w:rsidRDefault="00E31C02" w:rsidP="00E31C02">
            <w:pPr>
              <w:jc w:val="center"/>
              <w:rPr>
                <w:b/>
              </w:rPr>
            </w:pPr>
            <w:r w:rsidRPr="00E31C02">
              <w:rPr>
                <w:b/>
              </w:rPr>
              <w:t>Explications</w:t>
            </w:r>
          </w:p>
        </w:tc>
      </w:tr>
      <w:tr w:rsidR="00FF581F" w14:paraId="43DD8AAB" w14:textId="77777777" w:rsidTr="00E31C02">
        <w:tc>
          <w:tcPr>
            <w:tcW w:w="3182" w:type="dxa"/>
          </w:tcPr>
          <w:p w14:paraId="1B18EAF8" w14:textId="77777777" w:rsidR="00FF581F" w:rsidRDefault="00FF581F" w:rsidP="00FF581F">
            <w:r w:rsidRPr="00E31C02">
              <w:rPr>
                <w:b/>
              </w:rPr>
              <w:t>a)</w:t>
            </w:r>
            <w:r>
              <w:t xml:space="preserve"> la charge</w:t>
            </w:r>
          </w:p>
        </w:tc>
        <w:tc>
          <w:tcPr>
            <w:tcW w:w="3182" w:type="dxa"/>
          </w:tcPr>
          <w:p w14:paraId="25FAE005" w14:textId="77777777" w:rsidR="00FF581F" w:rsidRPr="003E44E0" w:rsidRDefault="00FF581F" w:rsidP="00FF581F">
            <w:pPr>
              <w:rPr>
                <w:color w:val="C0504D" w:themeColor="accent2"/>
              </w:rPr>
            </w:pPr>
          </w:p>
          <w:p w14:paraId="2470F4F0" w14:textId="77777777" w:rsidR="00E31C02" w:rsidRPr="003E44E0" w:rsidRDefault="003E44E0" w:rsidP="00FF581F">
            <w:pPr>
              <w:rPr>
                <w:color w:val="C0504D" w:themeColor="accent2"/>
              </w:rPr>
            </w:pPr>
            <w:r w:rsidRPr="003E44E0">
              <w:rPr>
                <w:color w:val="C0504D" w:themeColor="accent2"/>
              </w:rPr>
              <w:t>La roue hydraulique</w:t>
            </w:r>
          </w:p>
        </w:tc>
        <w:tc>
          <w:tcPr>
            <w:tcW w:w="3182" w:type="dxa"/>
          </w:tcPr>
          <w:p w14:paraId="1C715BDA" w14:textId="77777777" w:rsidR="00FF581F" w:rsidRPr="003E44E0" w:rsidRDefault="003E44E0" w:rsidP="00FF581F">
            <w:pPr>
              <w:rPr>
                <w:color w:val="C0504D" w:themeColor="accent2"/>
              </w:rPr>
            </w:pPr>
            <w:r w:rsidRPr="003E44E0">
              <w:rPr>
                <w:color w:val="C0504D" w:themeColor="accent2"/>
              </w:rPr>
              <w:t>La charge d’un circuit transforme l’énergie associée aux charges électriques en mouvement en une autre forme d’énergie; la roue hydraulique convertit l’énergie associée à l’eau en mouvement en une autre forme d’énergie.</w:t>
            </w:r>
          </w:p>
        </w:tc>
      </w:tr>
      <w:tr w:rsidR="00FF581F" w14:paraId="7766D1E6" w14:textId="77777777" w:rsidTr="00E31C02">
        <w:tc>
          <w:tcPr>
            <w:tcW w:w="3182" w:type="dxa"/>
          </w:tcPr>
          <w:p w14:paraId="251D9F1C" w14:textId="77777777" w:rsidR="00FF581F" w:rsidRDefault="00FF581F" w:rsidP="00FF581F">
            <w:r w:rsidRPr="00E31C02">
              <w:rPr>
                <w:b/>
              </w:rPr>
              <w:t>b)</w:t>
            </w:r>
            <w:r>
              <w:t xml:space="preserve"> l’interrupteur</w:t>
            </w:r>
          </w:p>
        </w:tc>
        <w:tc>
          <w:tcPr>
            <w:tcW w:w="3182" w:type="dxa"/>
          </w:tcPr>
          <w:p w14:paraId="7C6DB89B" w14:textId="77777777" w:rsidR="00FF581F" w:rsidRPr="00C16B61" w:rsidRDefault="00FF581F" w:rsidP="00FF581F">
            <w:pPr>
              <w:rPr>
                <w:color w:val="C0504D" w:themeColor="accent2"/>
              </w:rPr>
            </w:pPr>
          </w:p>
          <w:p w14:paraId="184FFE6F" w14:textId="77777777" w:rsidR="00E31C02" w:rsidRPr="00C16B61" w:rsidRDefault="00C16B61" w:rsidP="00FF581F">
            <w:pPr>
              <w:rPr>
                <w:color w:val="C0504D" w:themeColor="accent2"/>
              </w:rPr>
            </w:pPr>
            <w:r w:rsidRPr="00C16B61">
              <w:rPr>
                <w:color w:val="C0504D" w:themeColor="accent2"/>
              </w:rPr>
              <w:t>La valve</w:t>
            </w:r>
          </w:p>
        </w:tc>
        <w:tc>
          <w:tcPr>
            <w:tcW w:w="3182" w:type="dxa"/>
          </w:tcPr>
          <w:p w14:paraId="4FE09FFF" w14:textId="77777777" w:rsidR="00FF581F" w:rsidRPr="00C16B61" w:rsidRDefault="00C16B61" w:rsidP="00FF581F">
            <w:pPr>
              <w:rPr>
                <w:color w:val="C0504D" w:themeColor="accent2"/>
              </w:rPr>
            </w:pPr>
            <w:r w:rsidRPr="00C16B61">
              <w:rPr>
                <w:color w:val="C0504D" w:themeColor="accent2"/>
              </w:rPr>
              <w:t>Un interrupteur contrôle l’intensité du courant électrique; une valve contrôle le débit de l’eau.</w:t>
            </w:r>
          </w:p>
        </w:tc>
      </w:tr>
      <w:tr w:rsidR="00FF581F" w14:paraId="34B0281E" w14:textId="77777777" w:rsidTr="00E31C02">
        <w:tc>
          <w:tcPr>
            <w:tcW w:w="3182" w:type="dxa"/>
          </w:tcPr>
          <w:p w14:paraId="3E8F63B5" w14:textId="77777777" w:rsidR="00FF581F" w:rsidRDefault="00FF581F" w:rsidP="00FF581F">
            <w:r w:rsidRPr="00E31C02">
              <w:rPr>
                <w:b/>
              </w:rPr>
              <w:t>c)</w:t>
            </w:r>
            <w:r>
              <w:t xml:space="preserve"> le courant électrique</w:t>
            </w:r>
          </w:p>
        </w:tc>
        <w:tc>
          <w:tcPr>
            <w:tcW w:w="3182" w:type="dxa"/>
          </w:tcPr>
          <w:p w14:paraId="1DF0FA09" w14:textId="77777777" w:rsidR="00FF581F" w:rsidRPr="00C16B61" w:rsidRDefault="00FF581F" w:rsidP="00FF581F">
            <w:pPr>
              <w:rPr>
                <w:color w:val="C0504D" w:themeColor="accent2"/>
              </w:rPr>
            </w:pPr>
          </w:p>
          <w:p w14:paraId="40B4F899" w14:textId="77777777" w:rsidR="00E31C02" w:rsidRPr="00C16B61" w:rsidRDefault="00C16B61" w:rsidP="00FF581F">
            <w:pPr>
              <w:rPr>
                <w:color w:val="C0504D" w:themeColor="accent2"/>
              </w:rPr>
            </w:pPr>
            <w:r w:rsidRPr="00C16B61">
              <w:rPr>
                <w:color w:val="C0504D" w:themeColor="accent2"/>
              </w:rPr>
              <w:t>Le débit</w:t>
            </w:r>
          </w:p>
        </w:tc>
        <w:tc>
          <w:tcPr>
            <w:tcW w:w="3182" w:type="dxa"/>
          </w:tcPr>
          <w:p w14:paraId="79B1CA70" w14:textId="77777777" w:rsidR="00FF581F" w:rsidRPr="00C16B61" w:rsidRDefault="00C16B61" w:rsidP="00FF581F">
            <w:pPr>
              <w:rPr>
                <w:color w:val="C0504D" w:themeColor="accent2"/>
              </w:rPr>
            </w:pPr>
            <w:r w:rsidRPr="00C16B61">
              <w:rPr>
                <w:color w:val="C0504D" w:themeColor="accent2"/>
              </w:rPr>
              <w:t>Le courant électrique dépend de la quantité de charges électriques qui se déplacent dans un conducteur et de la vitesse de ces charges; le débit dépend de la quantité d’eau qui se déplace dans une conduite et de la vitesse de l’eau.</w:t>
            </w:r>
          </w:p>
        </w:tc>
      </w:tr>
      <w:tr w:rsidR="00FF581F" w14:paraId="25651D49" w14:textId="77777777" w:rsidTr="00E31C02">
        <w:tc>
          <w:tcPr>
            <w:tcW w:w="3182" w:type="dxa"/>
          </w:tcPr>
          <w:p w14:paraId="64FFE36F" w14:textId="77777777" w:rsidR="00FF581F" w:rsidRDefault="00FF581F" w:rsidP="00FF581F">
            <w:r w:rsidRPr="00FF581F">
              <w:rPr>
                <w:b/>
              </w:rPr>
              <w:t>d)</w:t>
            </w:r>
            <w:r>
              <w:t xml:space="preserve"> la tension</w:t>
            </w:r>
          </w:p>
        </w:tc>
        <w:tc>
          <w:tcPr>
            <w:tcW w:w="3182" w:type="dxa"/>
          </w:tcPr>
          <w:p w14:paraId="47C4FFAD" w14:textId="77777777" w:rsidR="00FF581F" w:rsidRPr="00C16B61" w:rsidRDefault="00FF581F" w:rsidP="00FF581F">
            <w:pPr>
              <w:rPr>
                <w:color w:val="C0504D" w:themeColor="accent2"/>
              </w:rPr>
            </w:pPr>
          </w:p>
          <w:p w14:paraId="6B916E54" w14:textId="77777777" w:rsidR="00E31C02" w:rsidRPr="00C16B61" w:rsidRDefault="00C16B61" w:rsidP="00FF581F">
            <w:pPr>
              <w:rPr>
                <w:color w:val="C0504D" w:themeColor="accent2"/>
              </w:rPr>
            </w:pPr>
            <w:r w:rsidRPr="00C16B61">
              <w:rPr>
                <w:color w:val="C0504D" w:themeColor="accent2"/>
              </w:rPr>
              <w:t>La pression</w:t>
            </w:r>
          </w:p>
        </w:tc>
        <w:tc>
          <w:tcPr>
            <w:tcW w:w="3182" w:type="dxa"/>
          </w:tcPr>
          <w:p w14:paraId="45428E97" w14:textId="77777777" w:rsidR="00FF581F" w:rsidRPr="00C16B61" w:rsidRDefault="00C16B61" w:rsidP="00FF581F">
            <w:pPr>
              <w:rPr>
                <w:color w:val="C0504D" w:themeColor="accent2"/>
              </w:rPr>
            </w:pPr>
            <w:r w:rsidRPr="00C16B61">
              <w:rPr>
                <w:color w:val="C0504D" w:themeColor="accent2"/>
              </w:rPr>
              <w:t>La tension pousse les charges électriques dans un conducteur; la pression pousse l’eau dans une conduite.</w:t>
            </w:r>
          </w:p>
        </w:tc>
      </w:tr>
      <w:tr w:rsidR="00FF581F" w14:paraId="42470A13" w14:textId="77777777" w:rsidTr="00E31C02">
        <w:tc>
          <w:tcPr>
            <w:tcW w:w="3182" w:type="dxa"/>
          </w:tcPr>
          <w:p w14:paraId="3321389C" w14:textId="77777777" w:rsidR="00FF581F" w:rsidRDefault="00FF581F" w:rsidP="00FF581F">
            <w:r w:rsidRPr="00FF581F">
              <w:rPr>
                <w:b/>
              </w:rPr>
              <w:t>e)</w:t>
            </w:r>
            <w:r>
              <w:t xml:space="preserve"> la pile</w:t>
            </w:r>
          </w:p>
        </w:tc>
        <w:tc>
          <w:tcPr>
            <w:tcW w:w="3182" w:type="dxa"/>
          </w:tcPr>
          <w:p w14:paraId="1C859044" w14:textId="77777777" w:rsidR="00FF581F" w:rsidRPr="00C16B61" w:rsidRDefault="00C16B61" w:rsidP="00FF581F">
            <w:pPr>
              <w:rPr>
                <w:color w:val="C0504D" w:themeColor="accent2"/>
              </w:rPr>
            </w:pPr>
            <w:r w:rsidRPr="00C16B61">
              <w:rPr>
                <w:color w:val="C0504D" w:themeColor="accent2"/>
              </w:rPr>
              <w:t>La pompe</w:t>
            </w:r>
          </w:p>
          <w:p w14:paraId="4AFC4124" w14:textId="77777777" w:rsidR="00E31C02" w:rsidRPr="00C16B61" w:rsidRDefault="00E31C02" w:rsidP="00FF581F">
            <w:pPr>
              <w:rPr>
                <w:color w:val="C0504D" w:themeColor="accent2"/>
              </w:rPr>
            </w:pPr>
          </w:p>
        </w:tc>
        <w:tc>
          <w:tcPr>
            <w:tcW w:w="3182" w:type="dxa"/>
          </w:tcPr>
          <w:p w14:paraId="4A5BE402" w14:textId="77777777" w:rsidR="00FF581F" w:rsidRPr="00C16B61" w:rsidRDefault="00C16B61" w:rsidP="00FF581F">
            <w:pPr>
              <w:rPr>
                <w:color w:val="C0504D" w:themeColor="accent2"/>
              </w:rPr>
            </w:pPr>
            <w:r w:rsidRPr="00C16B61">
              <w:rPr>
                <w:color w:val="C0504D" w:themeColor="accent2"/>
              </w:rPr>
              <w:t xml:space="preserve">Une pile fournit la différence de potentiel responsable du mouvement des charges </w:t>
            </w:r>
            <w:r w:rsidRPr="00C16B61">
              <w:rPr>
                <w:color w:val="C0504D" w:themeColor="accent2"/>
              </w:rPr>
              <w:lastRenderedPageBreak/>
              <w:t>électriques; une pompe fournit la pression responsable du mouvement de l’eau.</w:t>
            </w:r>
          </w:p>
        </w:tc>
      </w:tr>
      <w:tr w:rsidR="00FF581F" w14:paraId="035282E1" w14:textId="77777777" w:rsidTr="00E31C02">
        <w:tc>
          <w:tcPr>
            <w:tcW w:w="3182" w:type="dxa"/>
          </w:tcPr>
          <w:p w14:paraId="3A5A6394" w14:textId="77777777" w:rsidR="00E31C02" w:rsidRDefault="00FF581F" w:rsidP="00FF581F">
            <w:r w:rsidRPr="00FF581F">
              <w:rPr>
                <w:b/>
              </w:rPr>
              <w:lastRenderedPageBreak/>
              <w:t>f)</w:t>
            </w:r>
            <w:r>
              <w:t xml:space="preserve"> le conducteur </w:t>
            </w:r>
          </w:p>
          <w:p w14:paraId="38AAF517" w14:textId="77777777" w:rsidR="00FF581F" w:rsidRDefault="00E31C02" w:rsidP="00FF581F">
            <w:r>
              <w:t xml:space="preserve">           (fil </w:t>
            </w:r>
            <w:r w:rsidR="00FF581F">
              <w:t>électrique)</w:t>
            </w:r>
          </w:p>
        </w:tc>
        <w:tc>
          <w:tcPr>
            <w:tcW w:w="3182" w:type="dxa"/>
          </w:tcPr>
          <w:p w14:paraId="11894268" w14:textId="77777777" w:rsidR="00FF581F" w:rsidRPr="00C16B61" w:rsidRDefault="00C16B61" w:rsidP="00C16B61">
            <w:pPr>
              <w:rPr>
                <w:color w:val="C0504D" w:themeColor="accent2"/>
              </w:rPr>
            </w:pPr>
            <w:r w:rsidRPr="00C16B61">
              <w:rPr>
                <w:color w:val="C0504D" w:themeColor="accent2"/>
              </w:rPr>
              <w:t>Le conduite</w:t>
            </w:r>
          </w:p>
        </w:tc>
        <w:tc>
          <w:tcPr>
            <w:tcW w:w="3182" w:type="dxa"/>
          </w:tcPr>
          <w:p w14:paraId="59C55B75" w14:textId="77777777" w:rsidR="00FF581F" w:rsidRPr="00C16B61" w:rsidRDefault="00C16B61" w:rsidP="00FF581F">
            <w:pPr>
              <w:rPr>
                <w:color w:val="C0504D" w:themeColor="accent2"/>
              </w:rPr>
            </w:pPr>
            <w:r w:rsidRPr="00C16B61">
              <w:rPr>
                <w:color w:val="C0504D" w:themeColor="accent2"/>
              </w:rPr>
              <w:t>Les charges électriques se déplacent dans un conducteur; l’eau se déplace dans une conduite.</w:t>
            </w:r>
          </w:p>
        </w:tc>
      </w:tr>
    </w:tbl>
    <w:p w14:paraId="0F73B062" w14:textId="77777777" w:rsidR="00FF581F" w:rsidRDefault="00FF581F" w:rsidP="00FF581F"/>
    <w:p w14:paraId="5E9F98C5" w14:textId="6FCBD6AF" w:rsidR="00E31C02" w:rsidRDefault="00FF581F" w:rsidP="00EA68E7">
      <w:pPr>
        <w:pStyle w:val="Paragraphedeliste"/>
        <w:numPr>
          <w:ilvl w:val="0"/>
          <w:numId w:val="1"/>
        </w:numPr>
      </w:pPr>
      <w:r>
        <w:t>Dessine, à l’aide de symboles, le schéma d’un circuit comprenant une pile, un interrupteur, une ampoule, un ampèremètre et des fils conducteurs.  Indique le sens du mouvement des électrons au moyen de flèches.  Décris la fonction de chaque partie du circuit.</w:t>
      </w:r>
    </w:p>
    <w:p w14:paraId="2BB4942F" w14:textId="0EF07566" w:rsidR="00C16B61" w:rsidRDefault="00EA68E7" w:rsidP="00EA68E7">
      <w:pPr>
        <w:pStyle w:val="Paragraphedeliste"/>
        <w:ind w:left="360"/>
        <w:jc w:val="center"/>
      </w:pPr>
      <w:r>
        <w:rPr>
          <w:noProof/>
          <w:lang w:val="fr-FR"/>
        </w:rPr>
        <w:drawing>
          <wp:inline distT="0" distB="0" distL="0" distR="0" wp14:anchorId="72D17BE1" wp14:editId="3599651E">
            <wp:extent cx="5014595" cy="155817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16062" cy="1558628"/>
                    </a:xfrm>
                    <a:prstGeom prst="rect">
                      <a:avLst/>
                    </a:prstGeom>
                    <a:noFill/>
                    <a:ln>
                      <a:noFill/>
                    </a:ln>
                  </pic:spPr>
                </pic:pic>
              </a:graphicData>
            </a:graphic>
          </wp:inline>
        </w:drawing>
      </w:r>
    </w:p>
    <w:p w14:paraId="49A5A804" w14:textId="77777777" w:rsidR="00C16B61" w:rsidRDefault="00C16B61" w:rsidP="00E31C02">
      <w:pPr>
        <w:pStyle w:val="Paragraphedeliste"/>
        <w:ind w:left="360"/>
      </w:pPr>
    </w:p>
    <w:p w14:paraId="732B6C3B" w14:textId="77777777" w:rsidR="00FF581F" w:rsidRDefault="00FF581F" w:rsidP="00FF581F">
      <w:pPr>
        <w:pStyle w:val="Paragraphedeliste"/>
        <w:numPr>
          <w:ilvl w:val="0"/>
          <w:numId w:val="1"/>
        </w:numPr>
      </w:pPr>
      <w:r>
        <w:t>Explique comment on doit relier un voltmètre à un circuit pour mesurer la tension aux bornes d’une ampoule électrique.  Trace un schéma qui illustre ton explication.</w:t>
      </w:r>
    </w:p>
    <w:p w14:paraId="63E3F7E9" w14:textId="77777777" w:rsidR="00C16B61" w:rsidRDefault="00C16B61" w:rsidP="00C16B61"/>
    <w:p w14:paraId="3BAA95D0" w14:textId="77777777" w:rsidR="00C16B61" w:rsidRPr="006F6DD3" w:rsidRDefault="006F6DD3" w:rsidP="006F6DD3">
      <w:pPr>
        <w:ind w:left="360"/>
      </w:pPr>
      <w:r w:rsidRPr="006F6DD3">
        <w:rPr>
          <w:color w:val="C0504D" w:themeColor="accent2"/>
        </w:rPr>
        <w:t xml:space="preserve">La borne négative du voltmètre est reliée, au moyen d’un conducteur, à la face de l’ampoule la plus proche de la borne négative de </w:t>
      </w:r>
      <w:r>
        <w:rPr>
          <w:color w:val="C0504D" w:themeColor="accent2"/>
        </w:rPr>
        <w:t>la batterie ou de la pile.  La borne positive du voltmètre est reliée à la face de l’ampoule la plus proche de la borne positive de la batterie ou de la pile.</w:t>
      </w:r>
      <w:r w:rsidRPr="006F6DD3">
        <w:t xml:space="preserve"> </w:t>
      </w:r>
    </w:p>
    <w:p w14:paraId="1A42232F" w14:textId="77777777" w:rsidR="00E31C02" w:rsidRPr="006F6DD3" w:rsidRDefault="00E31C02" w:rsidP="00E31C02"/>
    <w:p w14:paraId="764C74A6" w14:textId="77777777" w:rsidR="00FF581F" w:rsidRPr="00E31C02" w:rsidRDefault="00FF581F" w:rsidP="00FF581F">
      <w:pPr>
        <w:pStyle w:val="Paragraphedeliste"/>
        <w:numPr>
          <w:ilvl w:val="0"/>
          <w:numId w:val="1"/>
        </w:numPr>
        <w:rPr>
          <w:b/>
        </w:rPr>
      </w:pPr>
      <w:r>
        <w:t xml:space="preserve">Selon toi, quel courant a la plus grande intensité : le courant qui circule dans un fer électrique ou le courant qui circule dans un rasoir électrique ? (les deux appareils étant branchés à une prise murale de 120 V)?  </w:t>
      </w:r>
      <w:r w:rsidRPr="00E31C02">
        <w:rPr>
          <w:b/>
        </w:rPr>
        <w:t>Explique comment tu en es arrivé ou arrivée à cette prédiction.</w:t>
      </w:r>
    </w:p>
    <w:p w14:paraId="6E23F572" w14:textId="77777777" w:rsidR="00E31C02" w:rsidRDefault="00E31C02" w:rsidP="00E31C02"/>
    <w:p w14:paraId="15301D41" w14:textId="77777777" w:rsidR="00EA68E7" w:rsidRDefault="00C16B61" w:rsidP="00EA68E7">
      <w:pPr>
        <w:ind w:left="360"/>
        <w:rPr>
          <w:color w:val="C0504D" w:themeColor="accent2"/>
        </w:rPr>
      </w:pPr>
      <w:r w:rsidRPr="006F6DD3">
        <w:rPr>
          <w:color w:val="C0504D" w:themeColor="accent2"/>
        </w:rPr>
        <w:t>L’intensité du courant circulant dans le fer électrique est plus grande parce que cet appareil</w:t>
      </w:r>
      <w:r w:rsidR="006F6DD3">
        <w:rPr>
          <w:color w:val="C0504D" w:themeColor="accent2"/>
        </w:rPr>
        <w:t xml:space="preserve"> consomme beaucoup plus d’énergie (E, en joules) que le rasoir électrique. </w:t>
      </w:r>
    </w:p>
    <w:p w14:paraId="143B1E5D" w14:textId="5AF6BA51" w:rsidR="00EA68E7" w:rsidRDefault="00EA68E7" w:rsidP="00EA68E7">
      <w:pPr>
        <w:ind w:left="360"/>
        <w:rPr>
          <w:color w:val="C0504D" w:themeColor="accent2"/>
        </w:rPr>
      </w:pPr>
      <w:r>
        <w:rPr>
          <w:color w:val="C0504D" w:themeColor="accent2"/>
        </w:rPr>
        <w:t>En effet, tous les appareils électroniques qui sont conçus pour produire de la chaleur (</w:t>
      </w:r>
      <w:proofErr w:type="spellStart"/>
      <w:r w:rsidRPr="00EA68E7">
        <w:rPr>
          <w:i/>
          <w:color w:val="C0504D" w:themeColor="accent2"/>
        </w:rPr>
        <w:t>p.ex</w:t>
      </w:r>
      <w:proofErr w:type="spellEnd"/>
      <w:r w:rsidRPr="00EA68E7">
        <w:rPr>
          <w:i/>
          <w:color w:val="C0504D" w:themeColor="accent2"/>
        </w:rPr>
        <w:t xml:space="preserve"> un four</w:t>
      </w:r>
      <w:r>
        <w:rPr>
          <w:color w:val="C0504D" w:themeColor="accent2"/>
        </w:rPr>
        <w:t>) ou produire du froid (</w:t>
      </w:r>
      <w:r w:rsidRPr="00EA68E7">
        <w:rPr>
          <w:i/>
          <w:color w:val="C0504D" w:themeColor="accent2"/>
        </w:rPr>
        <w:t>p.ex. le réfrigérateur</w:t>
      </w:r>
      <w:r>
        <w:rPr>
          <w:color w:val="C0504D" w:themeColor="accent2"/>
        </w:rPr>
        <w:t>), ont tendances à consommer beaucoup plus d’énergie que n’importe quel autre appareil.</w:t>
      </w:r>
    </w:p>
    <w:p w14:paraId="42D1C4C5" w14:textId="77777777" w:rsidR="00EA68E7" w:rsidRDefault="00EA68E7" w:rsidP="00EA68E7">
      <w:pPr>
        <w:ind w:left="360"/>
        <w:rPr>
          <w:color w:val="C0504D" w:themeColor="accent2"/>
        </w:rPr>
      </w:pPr>
    </w:p>
    <w:p w14:paraId="35319D1C" w14:textId="58C8FD73" w:rsidR="00FF581F" w:rsidRDefault="00EA68E7" w:rsidP="00EA68E7">
      <w:pPr>
        <w:ind w:left="360" w:hanging="360"/>
      </w:pPr>
      <w:r w:rsidRPr="00EA68E7">
        <w:rPr>
          <w:b/>
        </w:rPr>
        <w:t>5.</w:t>
      </w:r>
      <w:r>
        <w:t xml:space="preserve"> </w:t>
      </w:r>
      <w:r w:rsidR="00FF581F">
        <w:t>Dans un circuit comprenant une pile de 12 V, un interrupteur et une ampoule électrique, quelle est la tension de chaque côté de l’ampoule électrique ?</w:t>
      </w:r>
    </w:p>
    <w:p w14:paraId="4B651BD4" w14:textId="77777777" w:rsidR="00252C8E" w:rsidRDefault="00252C8E"/>
    <w:p w14:paraId="00E979FF" w14:textId="77777777" w:rsidR="006F6DD3" w:rsidRPr="006F6DD3" w:rsidRDefault="006F6DD3" w:rsidP="006F6DD3">
      <w:pPr>
        <w:ind w:firstLine="360"/>
        <w:rPr>
          <w:color w:val="C0504D" w:themeColor="accent2"/>
        </w:rPr>
      </w:pPr>
      <w:r w:rsidRPr="006F6DD3">
        <w:rPr>
          <w:color w:val="C0504D" w:themeColor="accent2"/>
        </w:rPr>
        <w:t>La tension aux bornes de l’ampoule est de 12 V.</w:t>
      </w:r>
    </w:p>
    <w:sectPr w:rsidR="006F6DD3" w:rsidRPr="006F6DD3"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9C08D4"/>
    <w:multiLevelType w:val="hybridMultilevel"/>
    <w:tmpl w:val="8B8AA998"/>
    <w:lvl w:ilvl="0" w:tplc="9732EDF8">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C8E"/>
    <w:rsid w:val="000855DD"/>
    <w:rsid w:val="00252C8E"/>
    <w:rsid w:val="003949AF"/>
    <w:rsid w:val="003E44E0"/>
    <w:rsid w:val="006F6DD3"/>
    <w:rsid w:val="00A426D7"/>
    <w:rsid w:val="00A540AD"/>
    <w:rsid w:val="00A8544B"/>
    <w:rsid w:val="00C16B61"/>
    <w:rsid w:val="00E31C02"/>
    <w:rsid w:val="00EA68E7"/>
    <w:rsid w:val="00FF581F"/>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2A7F1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F581F"/>
    <w:pPr>
      <w:ind w:left="720"/>
      <w:contextualSpacing/>
    </w:pPr>
  </w:style>
  <w:style w:type="table" w:styleId="Grille">
    <w:name w:val="Table Grid"/>
    <w:basedOn w:val="TableauNormal"/>
    <w:uiPriority w:val="59"/>
    <w:rsid w:val="00FF5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EA68E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EA68E7"/>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F581F"/>
    <w:pPr>
      <w:ind w:left="720"/>
      <w:contextualSpacing/>
    </w:pPr>
  </w:style>
  <w:style w:type="table" w:styleId="Grille">
    <w:name w:val="Table Grid"/>
    <w:basedOn w:val="TableauNormal"/>
    <w:uiPriority w:val="59"/>
    <w:rsid w:val="00FF5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EA68E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EA68E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767</Words>
  <Characters>2518</Characters>
  <Application>Microsoft Macintosh Word</Application>
  <DocSecurity>0</DocSecurity>
  <Lines>2518</Lines>
  <Paragraphs>821</Paragraphs>
  <ScaleCrop>false</ScaleCrop>
  <Company>CSUD</Company>
  <LinksUpToDate>false</LinksUpToDate>
  <CharactersWithSpaces>2464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2014-02-25T03:55:00Z</dcterms:created>
  <dcterms:modified xsi:type="dcterms:W3CDTF">2014-02-25T03:55:00Z</dcterms:modified>
</cp:coreProperties>
</file>