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39" w:rsidRPr="00826F06" w:rsidRDefault="00065A39" w:rsidP="00065A3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26F06">
        <w:rPr>
          <w:b/>
          <w:noProof/>
          <w:sz w:val="28"/>
          <w:szCs w:val="28"/>
          <w:lang w:eastAsia="fr-CA"/>
        </w:rPr>
        <w:t>B</w:t>
      </w:r>
      <w:r w:rsidRPr="00826F06">
        <w:rPr>
          <w:b/>
          <w:sz w:val="28"/>
          <w:szCs w:val="28"/>
        </w:rPr>
        <w:t>REC</w:t>
      </w:r>
    </w:p>
    <w:p w:rsidR="001129C9" w:rsidRDefault="001129C9" w:rsidP="00065A39">
      <w:pPr>
        <w:jc w:val="center"/>
      </w:pPr>
      <w:r>
        <w:t>(Banque de ressources éducatives du Canada)</w:t>
      </w:r>
    </w:p>
    <w:p w:rsidR="00826F06" w:rsidRDefault="00826F06" w:rsidP="00065A39">
      <w:pPr>
        <w:jc w:val="center"/>
      </w:pPr>
    </w:p>
    <w:p w:rsidR="00065A39" w:rsidRDefault="00826F06" w:rsidP="00065A39">
      <w:pPr>
        <w:jc w:val="center"/>
      </w:pPr>
      <w:r>
        <w:t>brec.desire2learn.com</w:t>
      </w:r>
    </w:p>
    <w:p w:rsidR="00065A39" w:rsidRPr="001129C9" w:rsidRDefault="001129C9" w:rsidP="001129C9">
      <w:pPr>
        <w:tabs>
          <w:tab w:val="left" w:pos="7290"/>
        </w:tabs>
        <w:rPr>
          <w:b/>
        </w:rPr>
      </w:pPr>
      <w:r>
        <w:rPr>
          <w:b/>
        </w:rPr>
        <w:tab/>
      </w:r>
    </w:p>
    <w:p w:rsidR="00065A39" w:rsidRPr="001129C9" w:rsidRDefault="00065A39" w:rsidP="00065A39">
      <w:pPr>
        <w:jc w:val="center"/>
        <w:rPr>
          <w:b/>
        </w:rPr>
      </w:pPr>
      <w:r w:rsidRPr="001129C9">
        <w:rPr>
          <w:b/>
        </w:rPr>
        <w:t>Mathématiques 10-20-30</w:t>
      </w:r>
    </w:p>
    <w:p w:rsidR="006778E7" w:rsidRDefault="006778E7"/>
    <w:p w:rsidR="00065A39" w:rsidRDefault="00065A39"/>
    <w:p w:rsidR="00065A39" w:rsidRDefault="00065A39"/>
    <w:p w:rsidR="00065A39" w:rsidRDefault="002048B3">
      <w:r>
        <w:t>1.</w:t>
      </w:r>
    </w:p>
    <w:p w:rsidR="00065A39" w:rsidRDefault="00065A39"/>
    <w:p w:rsidR="00065A39" w:rsidRDefault="00421147">
      <w:r>
        <w:rPr>
          <w:noProof/>
          <w:lang w:eastAsia="fr-CA"/>
        </w:rPr>
        <w:drawing>
          <wp:inline distT="0" distB="0" distL="0" distR="0" wp14:anchorId="080798C7" wp14:editId="1C8E68F6">
            <wp:extent cx="5486400" cy="87693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147" w:rsidRDefault="00421147" w:rsidP="00421147">
      <w:r>
        <w:t>Bienvenue sur le site du Génie des plans d'affaires, un environnement d'apprentissage amusant et interactif sur la planification des affaires à l'intention des élèves du secondaire et d'autres internautes.</w:t>
      </w:r>
    </w:p>
    <w:p w:rsidR="00065A39" w:rsidRDefault="00065A39"/>
    <w:p w:rsidR="00065A39" w:rsidRDefault="00421147">
      <w:r>
        <w:rPr>
          <w:noProof/>
          <w:lang w:eastAsia="fr-CA"/>
        </w:rPr>
        <w:drawing>
          <wp:inline distT="0" distB="0" distL="0" distR="0" wp14:anchorId="08C26327" wp14:editId="7CA58F9E">
            <wp:extent cx="3043844" cy="2066925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4882" cy="206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A39" w:rsidRDefault="00065A39"/>
    <w:p w:rsidR="00065A39" w:rsidRDefault="00065A39"/>
    <w:p w:rsidR="00065A39" w:rsidRDefault="00065A39"/>
    <w:p w:rsidR="00065A39" w:rsidRDefault="002048B3">
      <w:r>
        <w:t>2.</w:t>
      </w:r>
    </w:p>
    <w:p w:rsidR="002048B3" w:rsidRDefault="002048B3"/>
    <w:p w:rsidR="002048B3" w:rsidRDefault="002048B3">
      <w:r>
        <w:rPr>
          <w:noProof/>
          <w:lang w:eastAsia="fr-CA"/>
        </w:rPr>
        <w:drawing>
          <wp:inline distT="0" distB="0" distL="0" distR="0" wp14:anchorId="7EAF295F" wp14:editId="22A4E09A">
            <wp:extent cx="5686425" cy="86283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2569" cy="866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A39" w:rsidRDefault="00065A39"/>
    <w:p w:rsidR="00065A39" w:rsidRDefault="002048B3">
      <w:r>
        <w:t xml:space="preserve">Document PDF contenant des exercices à faire suite au visionnement </w:t>
      </w:r>
      <w:proofErr w:type="gramStart"/>
      <w:r>
        <w:t>du</w:t>
      </w:r>
      <w:proofErr w:type="gramEnd"/>
      <w:r>
        <w:t xml:space="preserve"> vidéo de TFO</w:t>
      </w:r>
    </w:p>
    <w:p w:rsidR="002048B3" w:rsidRDefault="002048B3"/>
    <w:p w:rsidR="002048B3" w:rsidRDefault="002048B3"/>
    <w:p w:rsidR="002048B3" w:rsidRDefault="002048B3"/>
    <w:p w:rsidR="002048B3" w:rsidRDefault="002048B3"/>
    <w:p w:rsidR="002048B3" w:rsidRDefault="002048B3">
      <w:r>
        <w:t>3.</w:t>
      </w:r>
    </w:p>
    <w:p w:rsidR="002048B3" w:rsidRDefault="002048B3"/>
    <w:p w:rsidR="00D16DF8" w:rsidRDefault="00D16DF8">
      <w:r>
        <w:rPr>
          <w:noProof/>
          <w:lang w:eastAsia="fr-CA"/>
        </w:rPr>
        <w:drawing>
          <wp:inline distT="0" distB="0" distL="0" distR="0" wp14:anchorId="21A3BA52" wp14:editId="422FB196">
            <wp:extent cx="5486400" cy="780415"/>
            <wp:effectExtent l="0" t="0" r="0" b="63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8B3" w:rsidRDefault="002048B3"/>
    <w:p w:rsidR="00036FAE" w:rsidRDefault="00036FAE">
      <w:r>
        <w:rPr>
          <w:noProof/>
          <w:lang w:eastAsia="fr-CA"/>
        </w:rPr>
        <w:drawing>
          <wp:inline distT="0" distB="0" distL="0" distR="0" wp14:anchorId="222BC6FC" wp14:editId="047D67E0">
            <wp:extent cx="2943225" cy="2357717"/>
            <wp:effectExtent l="0" t="0" r="0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44766" cy="235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A39" w:rsidRDefault="00065A39"/>
    <w:p w:rsidR="00065A39" w:rsidRDefault="00065A39"/>
    <w:p w:rsidR="00065A39" w:rsidRDefault="00D16DF8">
      <w:r>
        <w:t>4.</w:t>
      </w:r>
    </w:p>
    <w:p w:rsidR="00D16DF8" w:rsidRDefault="0042046A">
      <w:r>
        <w:rPr>
          <w:noProof/>
          <w:lang w:eastAsia="fr-CA"/>
        </w:rPr>
        <w:drawing>
          <wp:inline distT="0" distB="0" distL="0" distR="0" wp14:anchorId="54DA8425" wp14:editId="6BC23027">
            <wp:extent cx="5486400" cy="829310"/>
            <wp:effectExtent l="0" t="0" r="0" b="889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DF8" w:rsidRDefault="00D16DF8"/>
    <w:p w:rsidR="0042046A" w:rsidRDefault="0042046A"/>
    <w:p w:rsidR="0042046A" w:rsidRDefault="0042046A">
      <w:r>
        <w:rPr>
          <w:noProof/>
          <w:lang w:eastAsia="fr-CA"/>
        </w:rPr>
        <w:drawing>
          <wp:inline distT="0" distB="0" distL="0" distR="0" wp14:anchorId="3828721F" wp14:editId="0A0389B3">
            <wp:extent cx="3686175" cy="2448917"/>
            <wp:effectExtent l="0" t="0" r="0" b="889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44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A39" w:rsidRDefault="00065A39"/>
    <w:p w:rsidR="0042046A" w:rsidRDefault="0042046A"/>
    <w:p w:rsidR="0042046A" w:rsidRDefault="0042046A">
      <w:r>
        <w:t>6.</w:t>
      </w:r>
    </w:p>
    <w:p w:rsidR="005F5C5D" w:rsidRDefault="005F5C5D"/>
    <w:p w:rsidR="005F5C5D" w:rsidRDefault="005F5C5D">
      <w:r>
        <w:rPr>
          <w:noProof/>
          <w:lang w:eastAsia="fr-CA"/>
        </w:rPr>
        <w:drawing>
          <wp:inline distT="0" distB="0" distL="0" distR="0" wp14:anchorId="52809964" wp14:editId="4C755A80">
            <wp:extent cx="5486400" cy="798830"/>
            <wp:effectExtent l="0" t="0" r="0" b="127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C5D" w:rsidRDefault="005F5C5D"/>
    <w:p w:rsidR="0042046A" w:rsidRDefault="005F5C5D">
      <w:r>
        <w:rPr>
          <w:noProof/>
          <w:lang w:eastAsia="fr-CA"/>
        </w:rPr>
        <w:drawing>
          <wp:inline distT="0" distB="0" distL="0" distR="0" wp14:anchorId="12C8496A" wp14:editId="5BEF24AE">
            <wp:extent cx="3541601" cy="2371725"/>
            <wp:effectExtent l="0" t="0" r="190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41601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A39" w:rsidRDefault="00065A39"/>
    <w:p w:rsidR="00065A39" w:rsidRDefault="00065A39"/>
    <w:p w:rsidR="005F5C5D" w:rsidRDefault="005F5C5D">
      <w:r>
        <w:t>7.</w:t>
      </w:r>
    </w:p>
    <w:p w:rsidR="005F5C5D" w:rsidRDefault="005F5C5D"/>
    <w:p w:rsidR="005F5C5D" w:rsidRDefault="005F5C5D">
      <w:r>
        <w:rPr>
          <w:noProof/>
          <w:lang w:eastAsia="fr-CA"/>
        </w:rPr>
        <w:drawing>
          <wp:inline distT="0" distB="0" distL="0" distR="0" wp14:anchorId="17843378" wp14:editId="21FDF291">
            <wp:extent cx="5486400" cy="82486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C5D" w:rsidRDefault="005F5C5D"/>
    <w:p w:rsidR="005F5C5D" w:rsidRDefault="005F5C5D">
      <w:r>
        <w:rPr>
          <w:noProof/>
          <w:lang w:eastAsia="fr-CA"/>
        </w:rPr>
        <w:drawing>
          <wp:inline distT="0" distB="0" distL="0" distR="0" wp14:anchorId="281E1607" wp14:editId="1D85A828">
            <wp:extent cx="3987099" cy="267652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87099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CE6" w:rsidRDefault="004F4CE6"/>
    <w:p w:rsidR="004F4CE6" w:rsidRDefault="004F4CE6">
      <w:r>
        <w:t>8.</w:t>
      </w:r>
    </w:p>
    <w:p w:rsidR="004F4CE6" w:rsidRDefault="00AF0F0C">
      <w:r>
        <w:rPr>
          <w:noProof/>
          <w:lang w:eastAsia="fr-CA"/>
        </w:rPr>
        <w:drawing>
          <wp:inline distT="0" distB="0" distL="0" distR="0" wp14:anchorId="5234BCC0" wp14:editId="4E1AF370">
            <wp:extent cx="5486400" cy="798830"/>
            <wp:effectExtent l="0" t="0" r="0" b="127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CE6" w:rsidRDefault="004F4CE6"/>
    <w:p w:rsidR="004F4CE6" w:rsidRDefault="004F4CE6">
      <w:r>
        <w:rPr>
          <w:noProof/>
          <w:lang w:eastAsia="fr-CA"/>
        </w:rPr>
        <w:drawing>
          <wp:inline distT="0" distB="0" distL="0" distR="0" wp14:anchorId="4AC26363" wp14:editId="67140922">
            <wp:extent cx="3488572" cy="23241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90996" cy="232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A39" w:rsidRDefault="00065A39"/>
    <w:p w:rsidR="00065A39" w:rsidRDefault="00065A39"/>
    <w:p w:rsidR="00065A39" w:rsidRDefault="00065A39"/>
    <w:p w:rsidR="00AF0F0C" w:rsidRDefault="00AF0F0C">
      <w:r>
        <w:t>9.</w:t>
      </w:r>
    </w:p>
    <w:p w:rsidR="00AF0F0C" w:rsidRDefault="00AF0F0C">
      <w:r>
        <w:rPr>
          <w:noProof/>
          <w:lang w:eastAsia="fr-CA"/>
        </w:rPr>
        <w:drawing>
          <wp:inline distT="0" distB="0" distL="0" distR="0" wp14:anchorId="40BC5D6A" wp14:editId="0FAEAEF1">
            <wp:extent cx="5486400" cy="810260"/>
            <wp:effectExtent l="0" t="0" r="0" b="889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F0C" w:rsidRDefault="00AF0F0C"/>
    <w:p w:rsidR="00AF0F0C" w:rsidRDefault="00AF0F0C">
      <w:r>
        <w:rPr>
          <w:noProof/>
          <w:lang w:eastAsia="fr-CA"/>
        </w:rPr>
        <w:drawing>
          <wp:inline distT="0" distB="0" distL="0" distR="0" wp14:anchorId="6B00F9D7" wp14:editId="3E094E39">
            <wp:extent cx="3552825" cy="2376363"/>
            <wp:effectExtent l="0" t="0" r="0" b="508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555286" cy="237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A39" w:rsidRDefault="00065A39"/>
    <w:p w:rsidR="00AF0F0C" w:rsidRDefault="00AF0F0C"/>
    <w:p w:rsidR="00AF0F0C" w:rsidRDefault="00AF0F0C"/>
    <w:p w:rsidR="00AF0F0C" w:rsidRDefault="00AF0F0C"/>
    <w:p w:rsidR="00065A39" w:rsidRDefault="00AF0F0C">
      <w:r>
        <w:t>10.</w:t>
      </w:r>
    </w:p>
    <w:p w:rsidR="00AF0F0C" w:rsidRDefault="00AF0F0C">
      <w:r>
        <w:rPr>
          <w:noProof/>
          <w:lang w:eastAsia="fr-CA"/>
        </w:rPr>
        <w:drawing>
          <wp:inline distT="0" distB="0" distL="0" distR="0" wp14:anchorId="09EEE414" wp14:editId="626E939F">
            <wp:extent cx="5486400" cy="810895"/>
            <wp:effectExtent l="0" t="0" r="0" b="825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F0C" w:rsidRDefault="00AF0F0C"/>
    <w:p w:rsidR="00AF0F0C" w:rsidRDefault="00AF0F0C">
      <w:r>
        <w:rPr>
          <w:noProof/>
          <w:lang w:eastAsia="fr-CA"/>
        </w:rPr>
        <w:drawing>
          <wp:inline distT="0" distB="0" distL="0" distR="0" wp14:anchorId="0F4F085A" wp14:editId="2B6A4725">
            <wp:extent cx="3571875" cy="2618135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573568" cy="261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F0C" w:rsidRDefault="00AF0F0C"/>
    <w:p w:rsidR="00AF0F0C" w:rsidRDefault="00AF0F0C"/>
    <w:p w:rsidR="00AF0F0C" w:rsidRDefault="00AF0F0C"/>
    <w:p w:rsidR="00AF0F0C" w:rsidRDefault="00AF0F0C"/>
    <w:p w:rsidR="00065A39" w:rsidRDefault="00065A39"/>
    <w:p w:rsidR="00065A39" w:rsidRDefault="00065A39"/>
    <w:p w:rsidR="00065A39" w:rsidRDefault="00065A39"/>
    <w:p w:rsidR="00065A39" w:rsidRDefault="00065A39"/>
    <w:p w:rsidR="00065A39" w:rsidRDefault="00065A39"/>
    <w:p w:rsidR="00065A39" w:rsidRDefault="00065A39"/>
    <w:p w:rsidR="00065A39" w:rsidRDefault="00065A39"/>
    <w:p w:rsidR="00065A39" w:rsidRDefault="00065A39"/>
    <w:p w:rsidR="00065A39" w:rsidRDefault="00065A39"/>
    <w:p w:rsidR="00065A39" w:rsidRDefault="00065A39"/>
    <w:p w:rsidR="00065A39" w:rsidRDefault="00065A39"/>
    <w:p w:rsidR="00065A39" w:rsidRDefault="00065A39"/>
    <w:p w:rsidR="00065A39" w:rsidRDefault="00065A39"/>
    <w:p w:rsidR="00065A39" w:rsidRDefault="00065A39"/>
    <w:p w:rsidR="00065A39" w:rsidRDefault="00065A39"/>
    <w:sectPr w:rsidR="00065A39">
      <w:headerReference w:type="default" r:id="rId24"/>
      <w:footerReference w:type="default" r:id="rId2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F0C" w:rsidRDefault="00AF0F0C" w:rsidP="00065A39">
      <w:r>
        <w:separator/>
      </w:r>
    </w:p>
  </w:endnote>
  <w:endnote w:type="continuationSeparator" w:id="0">
    <w:p w:rsidR="00AF0F0C" w:rsidRDefault="00AF0F0C" w:rsidP="0006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F0C" w:rsidRDefault="00AF0F0C" w:rsidP="00065A39">
    <w:pPr>
      <w:pStyle w:val="Pieddepage"/>
      <w:jc w:val="center"/>
      <w:rPr>
        <w:color w:val="031A7B"/>
        <w:sz w:val="16"/>
        <w:szCs w:val="16"/>
      </w:rPr>
    </w:pPr>
    <w:r>
      <w:rPr>
        <w:color w:val="031A7B"/>
        <w:sz w:val="16"/>
        <w:szCs w:val="16"/>
      </w:rPr>
      <w:t xml:space="preserve">  Préparé par</w:t>
    </w:r>
  </w:p>
  <w:p w:rsidR="00AF0F0C" w:rsidRDefault="00AF0F0C" w:rsidP="00065A39">
    <w:pPr>
      <w:pStyle w:val="Pieddepage"/>
      <w:jc w:val="center"/>
    </w:pPr>
    <w:r>
      <w:rPr>
        <w:noProof/>
        <w:lang w:eastAsia="fr-CA"/>
      </w:rPr>
      <w:drawing>
        <wp:inline distT="0" distB="0" distL="0" distR="0" wp14:anchorId="558CA610" wp14:editId="0FCB8A5C">
          <wp:extent cx="660400" cy="203200"/>
          <wp:effectExtent l="0" t="0" r="6350" b="6350"/>
          <wp:docPr id="1" name="Image 1" descr="Description : Description : C:\Users\Rmichaud\Desktop\Consortium0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Description : Description : C:\Users\Rmichaud\Desktop\Consortium09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5EFE" w:rsidRPr="00C95EFE" w:rsidRDefault="00C95EFE" w:rsidP="00C95EFE">
    <w:pPr>
      <w:pStyle w:val="En-tte"/>
      <w:rPr>
        <w:sz w:val="12"/>
      </w:rPr>
    </w:pPr>
    <w:r w:rsidRPr="00F8068A">
      <w:rPr>
        <w:sz w:val="12"/>
      </w:rPr>
      <w:t>décembre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F0C" w:rsidRDefault="00AF0F0C" w:rsidP="00065A39">
      <w:r>
        <w:separator/>
      </w:r>
    </w:p>
  </w:footnote>
  <w:footnote w:type="continuationSeparator" w:id="0">
    <w:p w:rsidR="00AF0F0C" w:rsidRDefault="00AF0F0C" w:rsidP="00065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83050"/>
      <w:docPartObj>
        <w:docPartGallery w:val="Page Numbers (Top of Page)"/>
        <w:docPartUnique/>
      </w:docPartObj>
    </w:sdtPr>
    <w:sdtEndPr/>
    <w:sdtContent>
      <w:p w:rsidR="00826F06" w:rsidRDefault="00826F06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EFE" w:rsidRPr="00C95EFE">
          <w:rPr>
            <w:noProof/>
            <w:lang w:val="fr-FR"/>
          </w:rPr>
          <w:t>1</w:t>
        </w:r>
        <w:r>
          <w:fldChar w:fldCharType="end"/>
        </w:r>
      </w:p>
    </w:sdtContent>
  </w:sdt>
  <w:p w:rsidR="001129C9" w:rsidRDefault="001129C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39"/>
    <w:rsid w:val="00036FAE"/>
    <w:rsid w:val="00065A39"/>
    <w:rsid w:val="001129C9"/>
    <w:rsid w:val="002048B3"/>
    <w:rsid w:val="00250979"/>
    <w:rsid w:val="0042046A"/>
    <w:rsid w:val="00421147"/>
    <w:rsid w:val="004F4CE6"/>
    <w:rsid w:val="005F5C5D"/>
    <w:rsid w:val="006778E7"/>
    <w:rsid w:val="00826F06"/>
    <w:rsid w:val="008B005D"/>
    <w:rsid w:val="00AF0F0C"/>
    <w:rsid w:val="00AF449D"/>
    <w:rsid w:val="00B26AEB"/>
    <w:rsid w:val="00C95EFE"/>
    <w:rsid w:val="00D1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A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5A3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65A39"/>
  </w:style>
  <w:style w:type="paragraph" w:styleId="Pieddepage">
    <w:name w:val="footer"/>
    <w:basedOn w:val="Normal"/>
    <w:link w:val="PieddepageCar"/>
    <w:uiPriority w:val="99"/>
    <w:unhideWhenUsed/>
    <w:rsid w:val="00065A3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5A39"/>
  </w:style>
  <w:style w:type="paragraph" w:styleId="Textedebulles">
    <w:name w:val="Balloon Text"/>
    <w:basedOn w:val="Normal"/>
    <w:link w:val="TextedebullesCar"/>
    <w:uiPriority w:val="99"/>
    <w:semiHidden/>
    <w:unhideWhenUsed/>
    <w:rsid w:val="00065A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A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5A3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65A39"/>
  </w:style>
  <w:style w:type="paragraph" w:styleId="Pieddepage">
    <w:name w:val="footer"/>
    <w:basedOn w:val="Normal"/>
    <w:link w:val="PieddepageCar"/>
    <w:uiPriority w:val="99"/>
    <w:unhideWhenUsed/>
    <w:rsid w:val="00065A3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5A39"/>
  </w:style>
  <w:style w:type="paragraph" w:styleId="Textedebulles">
    <w:name w:val="Balloon Text"/>
    <w:basedOn w:val="Normal"/>
    <w:link w:val="TextedebullesCar"/>
    <w:uiPriority w:val="99"/>
    <w:semiHidden/>
    <w:unhideWhenUsed/>
    <w:rsid w:val="00065A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Renée Michaud</cp:lastModifiedBy>
  <cp:revision>9</cp:revision>
  <dcterms:created xsi:type="dcterms:W3CDTF">2012-12-12T17:34:00Z</dcterms:created>
  <dcterms:modified xsi:type="dcterms:W3CDTF">2014-12-18T16:56:00Z</dcterms:modified>
</cp:coreProperties>
</file>